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CB" w:rsidRPr="00CF1AB2" w:rsidRDefault="002931CB" w:rsidP="002931CB">
      <w:pPr>
        <w:spacing w:before="2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F1AB2">
        <w:rPr>
          <w:rFonts w:ascii="Times New Roman" w:hAnsi="Times New Roman" w:cs="Times New Roman"/>
          <w:b/>
          <w:sz w:val="36"/>
          <w:szCs w:val="36"/>
        </w:rPr>
        <w:t xml:space="preserve">Объявление о </w:t>
      </w:r>
      <w:r w:rsidR="00CF1AB2">
        <w:rPr>
          <w:rFonts w:ascii="Times New Roman" w:hAnsi="Times New Roman" w:cs="Times New Roman"/>
          <w:b/>
          <w:sz w:val="36"/>
          <w:szCs w:val="36"/>
        </w:rPr>
        <w:t xml:space="preserve">проведении </w:t>
      </w:r>
      <w:r w:rsidRPr="00CF1AB2">
        <w:rPr>
          <w:rFonts w:ascii="Times New Roman" w:hAnsi="Times New Roman" w:cs="Times New Roman"/>
          <w:b/>
          <w:sz w:val="36"/>
          <w:szCs w:val="36"/>
        </w:rPr>
        <w:t>отбор</w:t>
      </w:r>
      <w:r w:rsidR="00CF1AB2">
        <w:rPr>
          <w:rFonts w:ascii="Times New Roman" w:hAnsi="Times New Roman" w:cs="Times New Roman"/>
          <w:b/>
          <w:sz w:val="36"/>
          <w:szCs w:val="36"/>
        </w:rPr>
        <w:t>а</w:t>
      </w:r>
    </w:p>
    <w:p w:rsidR="002931CB" w:rsidRPr="00CF1AB2" w:rsidRDefault="002931CB" w:rsidP="002931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на предоставление субсидий субъектам малого и среднего предпринимательства в соответствии с государственной программой </w:t>
      </w:r>
      <w:r w:rsidR="002D51AA">
        <w:rPr>
          <w:rFonts w:ascii="Times New Roman" w:hAnsi="Times New Roman" w:cs="Times New Roman"/>
          <w:b/>
          <w:sz w:val="28"/>
          <w:szCs w:val="28"/>
        </w:rPr>
        <w:t>В</w:t>
      </w:r>
      <w:r w:rsidRPr="00CF1AB2">
        <w:rPr>
          <w:rFonts w:ascii="Times New Roman" w:hAnsi="Times New Roman" w:cs="Times New Roman"/>
          <w:b/>
          <w:sz w:val="28"/>
          <w:szCs w:val="28"/>
        </w:rPr>
        <w:t>оронежской области «Развитие предпринимательства и торговли», осуществляющим деятельность в сфере производства, на компенсацию части</w:t>
      </w:r>
    </w:p>
    <w:p w:rsidR="002931CB" w:rsidRPr="00CF1AB2" w:rsidRDefault="002931CB" w:rsidP="002931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>затрат, связанных с увеличением производства продукции, объем заказов на которую</w:t>
      </w:r>
      <w:r w:rsidR="002D51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1AB2">
        <w:rPr>
          <w:rFonts w:ascii="Times New Roman" w:hAnsi="Times New Roman" w:cs="Times New Roman"/>
          <w:b/>
          <w:sz w:val="28"/>
          <w:szCs w:val="28"/>
        </w:rPr>
        <w:t>превышает производственные мощности</w:t>
      </w:r>
    </w:p>
    <w:p w:rsidR="002931CB" w:rsidRPr="00CF1AB2" w:rsidRDefault="002931CB" w:rsidP="002931CB">
      <w:pPr>
        <w:pStyle w:val="ConsPlusNormal"/>
        <w:spacing w:before="220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282" w:rsidRPr="00CF1AB2" w:rsidRDefault="00926282" w:rsidP="00327818">
      <w:pPr>
        <w:pStyle w:val="ConsPlusNormal"/>
        <w:numPr>
          <w:ilvl w:val="0"/>
          <w:numId w:val="2"/>
        </w:numPr>
        <w:spacing w:before="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>Наименование отбора</w:t>
      </w:r>
    </w:p>
    <w:p w:rsidR="00C655F2" w:rsidRPr="00CF1AB2" w:rsidRDefault="00C655F2" w:rsidP="00C655F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655F2" w:rsidRPr="00CF1AB2" w:rsidRDefault="00C655F2" w:rsidP="00C655F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1AB2">
        <w:rPr>
          <w:rFonts w:ascii="Times New Roman" w:hAnsi="Times New Roman" w:cs="Times New Roman"/>
          <w:b w:val="0"/>
          <w:sz w:val="28"/>
          <w:szCs w:val="28"/>
        </w:rPr>
        <w:t>Предоставлени</w:t>
      </w:r>
      <w:r w:rsidR="007F37CF" w:rsidRPr="00CF1AB2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F1AB2">
        <w:rPr>
          <w:rFonts w:ascii="Times New Roman" w:hAnsi="Times New Roman" w:cs="Times New Roman"/>
          <w:b w:val="0"/>
          <w:sz w:val="28"/>
          <w:szCs w:val="28"/>
        </w:rPr>
        <w:t xml:space="preserve"> субсидий субъектам малого и среднего предпринимательства в соответствии с государственной программой воронежской области «Развитие предпринимательства и торговли», осуществляющим деятельность в сфере производства, на компенсацию части затрат, связанных с увеличением производства продукции, объем заказов на которую превышает производственные мощности</w:t>
      </w:r>
      <w:r w:rsidR="008F5D3F" w:rsidRPr="00CF1AB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655F2" w:rsidRPr="00CF1AB2" w:rsidRDefault="00C655F2" w:rsidP="00C655F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655F2" w:rsidRPr="00CF1AB2" w:rsidRDefault="00C655F2" w:rsidP="00327818">
      <w:pPr>
        <w:pStyle w:val="ConsPlusTitle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Способ отбора</w:t>
      </w:r>
    </w:p>
    <w:p w:rsidR="00C655F2" w:rsidRPr="00CF1AB2" w:rsidRDefault="00C655F2" w:rsidP="00C655F2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C655F2" w:rsidRPr="00CF1AB2" w:rsidRDefault="00C655F2" w:rsidP="00C655F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1AB2">
        <w:rPr>
          <w:rFonts w:ascii="Times New Roman" w:hAnsi="Times New Roman" w:cs="Times New Roman"/>
          <w:b w:val="0"/>
          <w:sz w:val="28"/>
          <w:szCs w:val="28"/>
        </w:rPr>
        <w:t xml:space="preserve">Способом проведения отбора получателей субсидии является конкурс, который проводится исходя из наилучших условий достижения результатов, в </w:t>
      </w:r>
      <w:proofErr w:type="gramStart"/>
      <w:r w:rsidRPr="00CF1AB2">
        <w:rPr>
          <w:rFonts w:ascii="Times New Roman" w:hAnsi="Times New Roman" w:cs="Times New Roman"/>
          <w:b w:val="0"/>
          <w:sz w:val="28"/>
          <w:szCs w:val="28"/>
        </w:rPr>
        <w:t>целях</w:t>
      </w:r>
      <w:proofErr w:type="gramEnd"/>
      <w:r w:rsidRPr="00CF1AB2">
        <w:rPr>
          <w:rFonts w:ascii="Times New Roman" w:hAnsi="Times New Roman" w:cs="Times New Roman"/>
          <w:b w:val="0"/>
          <w:sz w:val="28"/>
          <w:szCs w:val="28"/>
        </w:rPr>
        <w:t xml:space="preserve"> достижения которых предоставляется субсидия</w:t>
      </w:r>
      <w:r w:rsidR="008F5D3F" w:rsidRPr="00CF1AB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F0C9E" w:rsidRPr="00CF1AB2" w:rsidRDefault="00CF0C9E" w:rsidP="00C655F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655F2" w:rsidRPr="00CF1AB2" w:rsidRDefault="00CF0C9E" w:rsidP="00327818">
      <w:pPr>
        <w:pStyle w:val="ConsPlusNormal"/>
        <w:numPr>
          <w:ilvl w:val="0"/>
          <w:numId w:val="2"/>
        </w:numPr>
        <w:spacing w:after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>Описание отбора</w:t>
      </w:r>
    </w:p>
    <w:p w:rsidR="00C655F2" w:rsidRPr="00CF1AB2" w:rsidRDefault="00CF0C9E" w:rsidP="00CF0C9E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Возмещение части затрат, связанных с увеличением производства продукции, объем заказов на которую превышает производственные мощности</w:t>
      </w:r>
    </w:p>
    <w:p w:rsidR="00E06010" w:rsidRPr="00CF1AB2" w:rsidRDefault="008F43E7" w:rsidP="00327818">
      <w:pPr>
        <w:pStyle w:val="ConsPlusNormal"/>
        <w:numPr>
          <w:ilvl w:val="0"/>
          <w:numId w:val="2"/>
        </w:numPr>
        <w:spacing w:before="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Наименование государственной </w:t>
      </w:r>
      <w:r w:rsidR="00304508" w:rsidRPr="00CF1AB2">
        <w:rPr>
          <w:rFonts w:ascii="Times New Roman" w:hAnsi="Times New Roman" w:cs="Times New Roman"/>
          <w:b/>
          <w:sz w:val="28"/>
          <w:szCs w:val="28"/>
        </w:rPr>
        <w:t xml:space="preserve">информационной системы </w:t>
      </w:r>
      <w:r w:rsidR="00E06010" w:rsidRPr="00CF1AB2">
        <w:rPr>
          <w:rFonts w:ascii="Times New Roman" w:hAnsi="Times New Roman" w:cs="Times New Roman"/>
          <w:b/>
          <w:sz w:val="28"/>
          <w:szCs w:val="28"/>
        </w:rPr>
        <w:t xml:space="preserve">обеспечивающей проведение отбора </w:t>
      </w:r>
    </w:p>
    <w:p w:rsidR="00F641CC" w:rsidRPr="00CF1AB2" w:rsidRDefault="00E06010" w:rsidP="00304508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Подача заявок на участие в отборе, отбор получателей субсидий, заключение Соглашени</w:t>
      </w:r>
      <w:r w:rsidR="00F641CC" w:rsidRPr="00CF1AB2">
        <w:rPr>
          <w:rFonts w:ascii="Times New Roman" w:hAnsi="Times New Roman" w:cs="Times New Roman"/>
          <w:sz w:val="28"/>
          <w:szCs w:val="28"/>
        </w:rPr>
        <w:t>й на предоставление субсидий</w:t>
      </w:r>
      <w:r w:rsidRPr="00CF1AB2">
        <w:rPr>
          <w:rFonts w:ascii="Times New Roman" w:hAnsi="Times New Roman" w:cs="Times New Roman"/>
          <w:sz w:val="28"/>
          <w:szCs w:val="28"/>
        </w:rPr>
        <w:t xml:space="preserve">, а также иное взаимодействие между Министерством и участниками отбора осуществляются с использованием документов в электронной форме посредством государственной интегрированной информационной системы управления общественными финансами «Электронный бюджет» </w:t>
      </w:r>
    </w:p>
    <w:p w:rsidR="00304508" w:rsidRPr="00CF1AB2" w:rsidRDefault="00E06010" w:rsidP="00304508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Обеспечение доступа </w:t>
      </w:r>
      <w:r w:rsidR="00F641CC" w:rsidRPr="00CF1AB2">
        <w:rPr>
          <w:rFonts w:ascii="Times New Roman" w:hAnsi="Times New Roman" w:cs="Times New Roman"/>
          <w:sz w:val="28"/>
          <w:szCs w:val="28"/>
        </w:rPr>
        <w:t xml:space="preserve">участников отбора к системе «Электронный бюджет» осуществляется с использованием федеральной государственной информационной системы </w:t>
      </w:r>
      <w:r w:rsidR="00304508" w:rsidRPr="00CF1AB2">
        <w:rPr>
          <w:rFonts w:ascii="Times New Roman" w:hAnsi="Times New Roman" w:cs="Times New Roman"/>
          <w:sz w:val="28"/>
          <w:szCs w:val="28"/>
        </w:rPr>
        <w:t>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FC435D" w:rsidRPr="00CF1AB2">
        <w:rPr>
          <w:rFonts w:ascii="Times New Roman" w:hAnsi="Times New Roman" w:cs="Times New Roman"/>
          <w:sz w:val="28"/>
          <w:szCs w:val="28"/>
        </w:rPr>
        <w:t xml:space="preserve"> (ЕСИА)</w:t>
      </w:r>
    </w:p>
    <w:p w:rsidR="00AF182B" w:rsidRPr="00CF1AB2" w:rsidRDefault="00926282" w:rsidP="00327818">
      <w:pPr>
        <w:pStyle w:val="ConsPlusNormal"/>
        <w:numPr>
          <w:ilvl w:val="0"/>
          <w:numId w:val="2"/>
        </w:numPr>
        <w:spacing w:before="220" w:after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lastRenderedPageBreak/>
        <w:t>Распорядитель бюджетных средств</w:t>
      </w:r>
      <w:r w:rsidR="003343DC" w:rsidRPr="00CF1AB2">
        <w:rPr>
          <w:rFonts w:ascii="Times New Roman" w:hAnsi="Times New Roman" w:cs="Times New Roman"/>
          <w:b/>
          <w:sz w:val="28"/>
          <w:szCs w:val="28"/>
        </w:rPr>
        <w:t xml:space="preserve"> – организатор отбора</w:t>
      </w:r>
    </w:p>
    <w:p w:rsidR="00AF182B" w:rsidRPr="00CF1AB2" w:rsidRDefault="00986F2F" w:rsidP="00AF182B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Исполнительным органом Воронежской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период, является </w:t>
      </w:r>
      <w:r w:rsidRPr="00CF1AB2">
        <w:rPr>
          <w:rFonts w:ascii="Times New Roman" w:hAnsi="Times New Roman" w:cs="Times New Roman"/>
          <w:b/>
          <w:sz w:val="28"/>
          <w:szCs w:val="28"/>
        </w:rPr>
        <w:t>министерство предпринимательства, торговли и туризма Воронежской области</w:t>
      </w:r>
    </w:p>
    <w:p w:rsidR="000365EA" w:rsidRPr="00CF1AB2" w:rsidRDefault="000365EA" w:rsidP="00AF182B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182B" w:rsidRPr="00CF1AB2" w:rsidRDefault="003343DC" w:rsidP="00AF182B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E06C82" w:rsidRPr="00CF1AB2">
        <w:rPr>
          <w:rFonts w:ascii="Times New Roman" w:hAnsi="Times New Roman" w:cs="Times New Roman"/>
          <w:sz w:val="28"/>
          <w:szCs w:val="28"/>
        </w:rPr>
        <w:t>394000, Воронежская область, г. Воронеж, пр-т Революции, 33</w:t>
      </w:r>
    </w:p>
    <w:p w:rsidR="00AF182B" w:rsidRPr="00CF1AB2" w:rsidRDefault="00E06C82" w:rsidP="00AF182B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9" w:history="1">
        <w:r w:rsidRPr="00CF1AB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business</w:t>
        </w:r>
        <w:r w:rsidRPr="00CF1AB2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CF1AB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govvrn</w:t>
        </w:r>
        <w:proofErr w:type="spellEnd"/>
        <w:r w:rsidRPr="00CF1AB2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F1AB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0365EA" w:rsidRPr="00CF1AB2" w:rsidRDefault="000365EA" w:rsidP="00AF182B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6C82" w:rsidRPr="00CF1AB2" w:rsidRDefault="00E06C82" w:rsidP="00AF182B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Контактный телефон: +7</w:t>
      </w:r>
      <w:r w:rsidR="00C569C1" w:rsidRPr="00CF1AB2">
        <w:rPr>
          <w:rFonts w:ascii="Times New Roman" w:hAnsi="Times New Roman" w:cs="Times New Roman"/>
          <w:sz w:val="28"/>
          <w:szCs w:val="28"/>
        </w:rPr>
        <w:t>(</w:t>
      </w:r>
      <w:r w:rsidRPr="00CF1AB2">
        <w:rPr>
          <w:rFonts w:ascii="Times New Roman" w:hAnsi="Times New Roman" w:cs="Times New Roman"/>
          <w:sz w:val="28"/>
          <w:szCs w:val="28"/>
        </w:rPr>
        <w:t>473</w:t>
      </w:r>
      <w:r w:rsidR="00C569C1" w:rsidRPr="00CF1AB2">
        <w:rPr>
          <w:rFonts w:ascii="Times New Roman" w:hAnsi="Times New Roman" w:cs="Times New Roman"/>
          <w:sz w:val="28"/>
          <w:szCs w:val="28"/>
        </w:rPr>
        <w:t>)</w:t>
      </w:r>
      <w:r w:rsidRPr="00CF1AB2">
        <w:rPr>
          <w:rFonts w:ascii="Times New Roman" w:hAnsi="Times New Roman" w:cs="Times New Roman"/>
          <w:sz w:val="28"/>
          <w:szCs w:val="28"/>
        </w:rPr>
        <w:t>212</w:t>
      </w:r>
      <w:r w:rsidR="00C569C1" w:rsidRPr="00CF1AB2">
        <w:rPr>
          <w:rFonts w:ascii="Times New Roman" w:hAnsi="Times New Roman" w:cs="Times New Roman"/>
          <w:sz w:val="28"/>
          <w:szCs w:val="28"/>
        </w:rPr>
        <w:t>-</w:t>
      </w:r>
      <w:r w:rsidRPr="00CF1AB2">
        <w:rPr>
          <w:rFonts w:ascii="Times New Roman" w:hAnsi="Times New Roman" w:cs="Times New Roman"/>
          <w:sz w:val="28"/>
          <w:szCs w:val="28"/>
        </w:rPr>
        <w:t>76</w:t>
      </w:r>
      <w:r w:rsidR="00C569C1" w:rsidRPr="00CF1AB2">
        <w:rPr>
          <w:rFonts w:ascii="Times New Roman" w:hAnsi="Times New Roman" w:cs="Times New Roman"/>
          <w:sz w:val="28"/>
          <w:szCs w:val="28"/>
        </w:rPr>
        <w:t>-</w:t>
      </w:r>
      <w:r w:rsidRPr="00CF1AB2">
        <w:rPr>
          <w:rFonts w:ascii="Times New Roman" w:hAnsi="Times New Roman" w:cs="Times New Roman"/>
          <w:sz w:val="28"/>
          <w:szCs w:val="28"/>
        </w:rPr>
        <w:t>91</w:t>
      </w:r>
    </w:p>
    <w:p w:rsidR="00AF182B" w:rsidRPr="00CF1AB2" w:rsidRDefault="00AF182B" w:rsidP="008F5D3F">
      <w:pPr>
        <w:pStyle w:val="ae"/>
        <w:numPr>
          <w:ilvl w:val="0"/>
          <w:numId w:val="2"/>
        </w:numPr>
        <w:tabs>
          <w:tab w:val="left" w:pos="7938"/>
        </w:tabs>
        <w:spacing w:before="120" w:after="0" w:line="25" w:lineRule="atLeast"/>
        <w:ind w:hanging="294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>Регулирующий документ</w:t>
      </w:r>
    </w:p>
    <w:p w:rsidR="00AF182B" w:rsidRPr="00CF1AB2" w:rsidRDefault="00AF182B" w:rsidP="00AF182B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AF182B" w:rsidRPr="00CF1AB2" w:rsidRDefault="00AF182B" w:rsidP="00AF182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1AB2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Правительства Воронежской области от 30.05.2019 № 540 «Об утверждении Порядка предоставления субсидий субъектам малого и среднего предпринимательства в соответствии с государственной программой </w:t>
      </w:r>
      <w:r w:rsidR="00540A79" w:rsidRPr="00CF1AB2">
        <w:rPr>
          <w:rFonts w:ascii="Times New Roman" w:hAnsi="Times New Roman" w:cs="Times New Roman"/>
          <w:b w:val="0"/>
          <w:sz w:val="28"/>
          <w:szCs w:val="28"/>
        </w:rPr>
        <w:t>В</w:t>
      </w:r>
      <w:r w:rsidRPr="00CF1AB2">
        <w:rPr>
          <w:rFonts w:ascii="Times New Roman" w:hAnsi="Times New Roman" w:cs="Times New Roman"/>
          <w:b w:val="0"/>
          <w:sz w:val="28"/>
          <w:szCs w:val="28"/>
        </w:rPr>
        <w:t>оронежской области «Развитие предпринимательства и торговли», осуществляющим деятельность в сфере производства, на компенсацию части затрат, связанных с увеличением производства продукции, объем заказов на которую превышает производственные мощности</w:t>
      </w:r>
      <w:r w:rsidR="00540A79" w:rsidRPr="00CF1AB2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AF182B" w:rsidRPr="00CF1AB2" w:rsidRDefault="00AF182B" w:rsidP="00AF182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343DC" w:rsidRPr="00CF1AB2" w:rsidRDefault="00327818" w:rsidP="00A61D79">
      <w:pPr>
        <w:pStyle w:val="ConsPlusTitle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7. </w:t>
      </w:r>
      <w:r w:rsidR="00AF182B" w:rsidRPr="00CF1AB2">
        <w:rPr>
          <w:rFonts w:ascii="Times New Roman" w:hAnsi="Times New Roman" w:cs="Times New Roman"/>
          <w:sz w:val="28"/>
          <w:szCs w:val="28"/>
        </w:rPr>
        <w:t>Срок приема заявок</w:t>
      </w:r>
    </w:p>
    <w:p w:rsidR="00E03F6A" w:rsidRPr="00414DF0" w:rsidRDefault="00A61D79" w:rsidP="00E03F6A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414DF0">
        <w:rPr>
          <w:rFonts w:ascii="Times New Roman" w:hAnsi="Times New Roman" w:cs="Times New Roman"/>
          <w:sz w:val="28"/>
          <w:szCs w:val="28"/>
        </w:rPr>
        <w:t xml:space="preserve">С </w:t>
      </w:r>
      <w:r w:rsidR="00234146" w:rsidRPr="00414DF0">
        <w:rPr>
          <w:rFonts w:ascii="Times New Roman" w:hAnsi="Times New Roman" w:cs="Times New Roman"/>
          <w:sz w:val="28"/>
          <w:szCs w:val="28"/>
        </w:rPr>
        <w:t>2</w:t>
      </w:r>
      <w:r w:rsidR="008B36B3" w:rsidRPr="00414DF0">
        <w:rPr>
          <w:rFonts w:ascii="Times New Roman" w:hAnsi="Times New Roman" w:cs="Times New Roman"/>
          <w:sz w:val="28"/>
          <w:szCs w:val="28"/>
        </w:rPr>
        <w:t>0</w:t>
      </w:r>
      <w:r w:rsidR="00E03F6A" w:rsidRPr="00414DF0">
        <w:rPr>
          <w:rFonts w:ascii="Times New Roman" w:hAnsi="Times New Roman" w:cs="Times New Roman"/>
          <w:sz w:val="28"/>
          <w:szCs w:val="28"/>
        </w:rPr>
        <w:t>.</w:t>
      </w:r>
      <w:r w:rsidR="00A35F10" w:rsidRPr="00414DF0">
        <w:rPr>
          <w:rFonts w:ascii="Times New Roman" w:hAnsi="Times New Roman" w:cs="Times New Roman"/>
          <w:sz w:val="28"/>
          <w:szCs w:val="28"/>
        </w:rPr>
        <w:t>10</w:t>
      </w:r>
      <w:r w:rsidR="00E03F6A" w:rsidRPr="00414DF0">
        <w:rPr>
          <w:rFonts w:ascii="Times New Roman" w:hAnsi="Times New Roman" w:cs="Times New Roman"/>
          <w:sz w:val="28"/>
          <w:szCs w:val="28"/>
        </w:rPr>
        <w:t>.202</w:t>
      </w:r>
      <w:r w:rsidR="00234146" w:rsidRPr="00414DF0">
        <w:rPr>
          <w:rFonts w:ascii="Times New Roman" w:hAnsi="Times New Roman" w:cs="Times New Roman"/>
          <w:sz w:val="28"/>
          <w:szCs w:val="28"/>
        </w:rPr>
        <w:t>6</w:t>
      </w:r>
      <w:r w:rsidR="00E03F6A" w:rsidRPr="00414DF0">
        <w:rPr>
          <w:rFonts w:ascii="Times New Roman" w:hAnsi="Times New Roman" w:cs="Times New Roman"/>
          <w:sz w:val="28"/>
          <w:szCs w:val="28"/>
        </w:rPr>
        <w:t xml:space="preserve"> </w:t>
      </w:r>
      <w:r w:rsidRPr="00414DF0">
        <w:rPr>
          <w:rFonts w:ascii="Times New Roman" w:hAnsi="Times New Roman" w:cs="Times New Roman"/>
          <w:sz w:val="28"/>
          <w:szCs w:val="28"/>
        </w:rPr>
        <w:t xml:space="preserve">с 09:00 </w:t>
      </w:r>
      <w:r w:rsidR="00E03F6A" w:rsidRPr="00414DF0">
        <w:rPr>
          <w:rFonts w:ascii="Times New Roman" w:hAnsi="Times New Roman" w:cs="Times New Roman"/>
          <w:sz w:val="28"/>
          <w:szCs w:val="28"/>
        </w:rPr>
        <w:t xml:space="preserve">– </w:t>
      </w:r>
      <w:r w:rsidRPr="00414DF0">
        <w:rPr>
          <w:rFonts w:ascii="Times New Roman" w:hAnsi="Times New Roman" w:cs="Times New Roman"/>
          <w:sz w:val="28"/>
          <w:szCs w:val="28"/>
        </w:rPr>
        <w:t xml:space="preserve">по </w:t>
      </w:r>
      <w:r w:rsidR="00E03F6A" w:rsidRPr="00414DF0">
        <w:rPr>
          <w:rFonts w:ascii="Times New Roman" w:hAnsi="Times New Roman" w:cs="Times New Roman"/>
          <w:sz w:val="28"/>
          <w:szCs w:val="28"/>
        </w:rPr>
        <w:t>1</w:t>
      </w:r>
      <w:r w:rsidR="00D54B6C" w:rsidRPr="00414DF0">
        <w:rPr>
          <w:rFonts w:ascii="Times New Roman" w:hAnsi="Times New Roman" w:cs="Times New Roman"/>
          <w:sz w:val="28"/>
          <w:szCs w:val="28"/>
        </w:rPr>
        <w:t>8</w:t>
      </w:r>
      <w:r w:rsidR="00E03F6A" w:rsidRPr="00414DF0">
        <w:rPr>
          <w:rFonts w:ascii="Times New Roman" w:hAnsi="Times New Roman" w:cs="Times New Roman"/>
          <w:sz w:val="28"/>
          <w:szCs w:val="28"/>
        </w:rPr>
        <w:t>.</w:t>
      </w:r>
      <w:r w:rsidR="00A35F10" w:rsidRPr="00414DF0">
        <w:rPr>
          <w:rFonts w:ascii="Times New Roman" w:hAnsi="Times New Roman" w:cs="Times New Roman"/>
          <w:sz w:val="28"/>
          <w:szCs w:val="28"/>
        </w:rPr>
        <w:t>11</w:t>
      </w:r>
      <w:r w:rsidR="00E03F6A" w:rsidRPr="00414DF0">
        <w:rPr>
          <w:rFonts w:ascii="Times New Roman" w:hAnsi="Times New Roman" w:cs="Times New Roman"/>
          <w:sz w:val="28"/>
          <w:szCs w:val="28"/>
        </w:rPr>
        <w:t>.202</w:t>
      </w:r>
      <w:r w:rsidR="00234146" w:rsidRPr="00414DF0">
        <w:rPr>
          <w:rFonts w:ascii="Times New Roman" w:hAnsi="Times New Roman" w:cs="Times New Roman"/>
          <w:sz w:val="28"/>
          <w:szCs w:val="28"/>
        </w:rPr>
        <w:t>6</w:t>
      </w:r>
      <w:r w:rsidRPr="00414DF0">
        <w:rPr>
          <w:rFonts w:ascii="Times New Roman" w:hAnsi="Times New Roman" w:cs="Times New Roman"/>
          <w:sz w:val="28"/>
          <w:szCs w:val="28"/>
        </w:rPr>
        <w:t xml:space="preserve"> до 18:00</w:t>
      </w:r>
    </w:p>
    <w:p w:rsidR="00CD200E" w:rsidRPr="00414DF0" w:rsidRDefault="00CD200E" w:rsidP="009C3E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3D5C" w:rsidRPr="00414DF0" w:rsidRDefault="00C629ED" w:rsidP="00327818">
      <w:pPr>
        <w:pStyle w:val="ae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14DF0">
        <w:rPr>
          <w:rFonts w:ascii="Times New Roman" w:hAnsi="Times New Roman"/>
          <w:b/>
          <w:sz w:val="28"/>
          <w:szCs w:val="28"/>
        </w:rPr>
        <w:t>Срок рассмотрения заявок</w:t>
      </w:r>
    </w:p>
    <w:p w:rsidR="00C629ED" w:rsidRPr="00414DF0" w:rsidRDefault="00C629ED" w:rsidP="00C629E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3F6A" w:rsidRPr="00414DF0" w:rsidRDefault="00A61D79" w:rsidP="00C629E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4DF0">
        <w:rPr>
          <w:rFonts w:ascii="Times New Roman" w:hAnsi="Times New Roman"/>
          <w:sz w:val="28"/>
          <w:szCs w:val="28"/>
        </w:rPr>
        <w:t xml:space="preserve">С </w:t>
      </w:r>
      <w:r w:rsidR="00E03F6A" w:rsidRPr="00414DF0">
        <w:rPr>
          <w:rFonts w:ascii="Times New Roman" w:hAnsi="Times New Roman"/>
          <w:sz w:val="28"/>
          <w:szCs w:val="28"/>
        </w:rPr>
        <w:t>1</w:t>
      </w:r>
      <w:r w:rsidR="00D54B6C" w:rsidRPr="00414DF0">
        <w:rPr>
          <w:rFonts w:ascii="Times New Roman" w:hAnsi="Times New Roman"/>
          <w:sz w:val="28"/>
          <w:szCs w:val="28"/>
        </w:rPr>
        <w:t>9</w:t>
      </w:r>
      <w:r w:rsidR="00E03F6A" w:rsidRPr="00414DF0">
        <w:rPr>
          <w:rFonts w:ascii="Times New Roman" w:hAnsi="Times New Roman"/>
          <w:sz w:val="28"/>
          <w:szCs w:val="28"/>
        </w:rPr>
        <w:t>.</w:t>
      </w:r>
      <w:r w:rsidR="00A35F10" w:rsidRPr="00414DF0">
        <w:rPr>
          <w:rFonts w:ascii="Times New Roman" w:hAnsi="Times New Roman"/>
          <w:sz w:val="28"/>
          <w:szCs w:val="28"/>
        </w:rPr>
        <w:t>11</w:t>
      </w:r>
      <w:r w:rsidR="00E03F6A" w:rsidRPr="00414DF0">
        <w:rPr>
          <w:rFonts w:ascii="Times New Roman" w:hAnsi="Times New Roman"/>
          <w:sz w:val="28"/>
          <w:szCs w:val="28"/>
        </w:rPr>
        <w:t>.202</w:t>
      </w:r>
      <w:r w:rsidR="00B35603" w:rsidRPr="00414DF0">
        <w:rPr>
          <w:rFonts w:ascii="Times New Roman" w:hAnsi="Times New Roman"/>
          <w:sz w:val="28"/>
          <w:szCs w:val="28"/>
        </w:rPr>
        <w:t>6</w:t>
      </w:r>
      <w:r w:rsidR="00E03F6A" w:rsidRPr="00414DF0">
        <w:rPr>
          <w:rFonts w:ascii="Times New Roman" w:hAnsi="Times New Roman"/>
          <w:sz w:val="28"/>
          <w:szCs w:val="28"/>
        </w:rPr>
        <w:t xml:space="preserve"> </w:t>
      </w:r>
      <w:r w:rsidRPr="00414DF0">
        <w:rPr>
          <w:rFonts w:ascii="Times New Roman" w:hAnsi="Times New Roman"/>
          <w:sz w:val="28"/>
          <w:szCs w:val="28"/>
        </w:rPr>
        <w:t xml:space="preserve">с 09:00 </w:t>
      </w:r>
      <w:r w:rsidR="00E03F6A" w:rsidRPr="00414DF0">
        <w:rPr>
          <w:rFonts w:ascii="Times New Roman" w:hAnsi="Times New Roman"/>
          <w:sz w:val="28"/>
          <w:szCs w:val="28"/>
        </w:rPr>
        <w:t>–</w:t>
      </w:r>
      <w:r w:rsidRPr="00414DF0">
        <w:rPr>
          <w:rFonts w:ascii="Times New Roman" w:hAnsi="Times New Roman"/>
          <w:sz w:val="28"/>
          <w:szCs w:val="28"/>
        </w:rPr>
        <w:t xml:space="preserve"> по</w:t>
      </w:r>
      <w:r w:rsidR="00E03F6A" w:rsidRPr="00414DF0">
        <w:rPr>
          <w:rFonts w:ascii="Times New Roman" w:hAnsi="Times New Roman"/>
          <w:sz w:val="28"/>
          <w:szCs w:val="28"/>
        </w:rPr>
        <w:t xml:space="preserve"> </w:t>
      </w:r>
      <w:r w:rsidR="00B35603" w:rsidRPr="00414DF0">
        <w:rPr>
          <w:rFonts w:ascii="Times New Roman" w:hAnsi="Times New Roman"/>
          <w:sz w:val="28"/>
          <w:szCs w:val="28"/>
        </w:rPr>
        <w:t>0</w:t>
      </w:r>
      <w:r w:rsidR="00D54B6C" w:rsidRPr="00414DF0">
        <w:rPr>
          <w:rFonts w:ascii="Times New Roman" w:hAnsi="Times New Roman"/>
          <w:sz w:val="28"/>
          <w:szCs w:val="28"/>
        </w:rPr>
        <w:t>9</w:t>
      </w:r>
      <w:r w:rsidR="00E03F6A" w:rsidRPr="00414DF0">
        <w:rPr>
          <w:rFonts w:ascii="Times New Roman" w:hAnsi="Times New Roman"/>
          <w:sz w:val="28"/>
          <w:szCs w:val="28"/>
        </w:rPr>
        <w:t>.</w:t>
      </w:r>
      <w:r w:rsidR="00B35603" w:rsidRPr="00414DF0">
        <w:rPr>
          <w:rFonts w:ascii="Times New Roman" w:hAnsi="Times New Roman"/>
          <w:sz w:val="28"/>
          <w:szCs w:val="28"/>
        </w:rPr>
        <w:t>1</w:t>
      </w:r>
      <w:r w:rsidR="00A35F10" w:rsidRPr="00414DF0">
        <w:rPr>
          <w:rFonts w:ascii="Times New Roman" w:hAnsi="Times New Roman"/>
          <w:sz w:val="28"/>
          <w:szCs w:val="28"/>
        </w:rPr>
        <w:t>2</w:t>
      </w:r>
      <w:r w:rsidR="00E03F6A" w:rsidRPr="00414DF0">
        <w:rPr>
          <w:rFonts w:ascii="Times New Roman" w:hAnsi="Times New Roman"/>
          <w:sz w:val="28"/>
          <w:szCs w:val="28"/>
        </w:rPr>
        <w:t>.202</w:t>
      </w:r>
      <w:r w:rsidR="00B35603" w:rsidRPr="00414DF0">
        <w:rPr>
          <w:rFonts w:ascii="Times New Roman" w:hAnsi="Times New Roman"/>
          <w:sz w:val="28"/>
          <w:szCs w:val="28"/>
        </w:rPr>
        <w:t>6</w:t>
      </w:r>
      <w:r w:rsidRPr="00414DF0">
        <w:rPr>
          <w:rFonts w:ascii="Times New Roman" w:hAnsi="Times New Roman"/>
          <w:sz w:val="28"/>
          <w:szCs w:val="28"/>
        </w:rPr>
        <w:t xml:space="preserve"> до 18:00</w:t>
      </w:r>
    </w:p>
    <w:p w:rsidR="00A61D79" w:rsidRPr="00414DF0" w:rsidRDefault="00A61D79" w:rsidP="00C629E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1D79" w:rsidRPr="00414DF0" w:rsidRDefault="00A61D79" w:rsidP="00A61D79">
      <w:pPr>
        <w:pStyle w:val="ae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14DF0">
        <w:rPr>
          <w:rFonts w:ascii="Times New Roman" w:hAnsi="Times New Roman"/>
          <w:b/>
          <w:sz w:val="28"/>
          <w:szCs w:val="28"/>
        </w:rPr>
        <w:t>Срок оценки заявок</w:t>
      </w:r>
    </w:p>
    <w:p w:rsidR="00A61D79" w:rsidRPr="00414DF0" w:rsidRDefault="00A61D79" w:rsidP="00A61D79">
      <w:pPr>
        <w:pStyle w:val="ae"/>
        <w:shd w:val="clear" w:color="auto" w:fill="FFFFFF"/>
        <w:spacing w:after="0" w:line="240" w:lineRule="auto"/>
        <w:ind w:left="644"/>
        <w:jc w:val="both"/>
        <w:rPr>
          <w:rFonts w:ascii="Times New Roman" w:hAnsi="Times New Roman"/>
          <w:b/>
          <w:sz w:val="28"/>
          <w:szCs w:val="28"/>
        </w:rPr>
      </w:pPr>
    </w:p>
    <w:p w:rsidR="00A61D79" w:rsidRPr="00414DF0" w:rsidRDefault="00A61D79" w:rsidP="00A61D7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4DF0">
        <w:rPr>
          <w:rFonts w:ascii="Times New Roman" w:hAnsi="Times New Roman"/>
          <w:sz w:val="28"/>
          <w:szCs w:val="28"/>
        </w:rPr>
        <w:t>С</w:t>
      </w:r>
      <w:r w:rsidR="001F0DD3" w:rsidRPr="00414DF0">
        <w:rPr>
          <w:rFonts w:ascii="Times New Roman" w:hAnsi="Times New Roman"/>
          <w:sz w:val="28"/>
          <w:szCs w:val="28"/>
        </w:rPr>
        <w:t>о</w:t>
      </w:r>
      <w:r w:rsidRPr="00414DF0">
        <w:rPr>
          <w:rFonts w:ascii="Times New Roman" w:hAnsi="Times New Roman"/>
          <w:sz w:val="28"/>
          <w:szCs w:val="28"/>
        </w:rPr>
        <w:t xml:space="preserve"> </w:t>
      </w:r>
      <w:r w:rsidR="00D54B6C" w:rsidRPr="00414DF0">
        <w:rPr>
          <w:rFonts w:ascii="Times New Roman" w:hAnsi="Times New Roman"/>
          <w:sz w:val="28"/>
          <w:szCs w:val="28"/>
        </w:rPr>
        <w:t>10</w:t>
      </w:r>
      <w:r w:rsidRPr="00414DF0">
        <w:rPr>
          <w:rFonts w:ascii="Times New Roman" w:hAnsi="Times New Roman"/>
          <w:sz w:val="28"/>
          <w:szCs w:val="28"/>
        </w:rPr>
        <w:t>.</w:t>
      </w:r>
      <w:r w:rsidR="001F0DD3" w:rsidRPr="00414DF0">
        <w:rPr>
          <w:rFonts w:ascii="Times New Roman" w:hAnsi="Times New Roman"/>
          <w:sz w:val="28"/>
          <w:szCs w:val="28"/>
        </w:rPr>
        <w:t>1</w:t>
      </w:r>
      <w:r w:rsidR="00A35F10" w:rsidRPr="00414DF0">
        <w:rPr>
          <w:rFonts w:ascii="Times New Roman" w:hAnsi="Times New Roman"/>
          <w:sz w:val="28"/>
          <w:szCs w:val="28"/>
        </w:rPr>
        <w:t>2</w:t>
      </w:r>
      <w:r w:rsidRPr="00414DF0">
        <w:rPr>
          <w:rFonts w:ascii="Times New Roman" w:hAnsi="Times New Roman"/>
          <w:sz w:val="28"/>
          <w:szCs w:val="28"/>
        </w:rPr>
        <w:t>.202</w:t>
      </w:r>
      <w:r w:rsidR="001F0DD3" w:rsidRPr="00414DF0">
        <w:rPr>
          <w:rFonts w:ascii="Times New Roman" w:hAnsi="Times New Roman"/>
          <w:sz w:val="28"/>
          <w:szCs w:val="28"/>
        </w:rPr>
        <w:t>6</w:t>
      </w:r>
      <w:r w:rsidRPr="00414DF0">
        <w:rPr>
          <w:rFonts w:ascii="Times New Roman" w:hAnsi="Times New Roman"/>
          <w:sz w:val="28"/>
          <w:szCs w:val="28"/>
        </w:rPr>
        <w:t xml:space="preserve"> с 09:00 – по </w:t>
      </w:r>
      <w:r w:rsidR="00D54B6C" w:rsidRPr="00414DF0">
        <w:rPr>
          <w:rFonts w:ascii="Times New Roman" w:hAnsi="Times New Roman"/>
          <w:sz w:val="28"/>
          <w:szCs w:val="28"/>
        </w:rPr>
        <w:t>23</w:t>
      </w:r>
      <w:r w:rsidRPr="00414DF0">
        <w:rPr>
          <w:rFonts w:ascii="Times New Roman" w:hAnsi="Times New Roman"/>
          <w:sz w:val="28"/>
          <w:szCs w:val="28"/>
        </w:rPr>
        <w:t>.</w:t>
      </w:r>
      <w:r w:rsidR="00A35F10" w:rsidRPr="00414DF0">
        <w:rPr>
          <w:rFonts w:ascii="Times New Roman" w:hAnsi="Times New Roman"/>
          <w:sz w:val="28"/>
          <w:szCs w:val="28"/>
        </w:rPr>
        <w:t>12</w:t>
      </w:r>
      <w:r w:rsidRPr="00414DF0">
        <w:rPr>
          <w:rFonts w:ascii="Times New Roman" w:hAnsi="Times New Roman"/>
          <w:sz w:val="28"/>
          <w:szCs w:val="28"/>
        </w:rPr>
        <w:t>.2025 до 18:00</w:t>
      </w:r>
    </w:p>
    <w:p w:rsidR="00C629ED" w:rsidRPr="00414DF0" w:rsidRDefault="00C629ED" w:rsidP="009C3E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29ED" w:rsidRPr="00414DF0" w:rsidRDefault="00A61D79" w:rsidP="00327818">
      <w:pPr>
        <w:pStyle w:val="ae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14DF0">
        <w:rPr>
          <w:rFonts w:ascii="Times New Roman" w:hAnsi="Times New Roman"/>
          <w:b/>
          <w:sz w:val="28"/>
          <w:szCs w:val="28"/>
        </w:rPr>
        <w:t xml:space="preserve"> </w:t>
      </w:r>
      <w:r w:rsidR="00F641CC" w:rsidRPr="00414DF0">
        <w:rPr>
          <w:rFonts w:ascii="Times New Roman" w:hAnsi="Times New Roman"/>
          <w:b/>
          <w:sz w:val="28"/>
          <w:szCs w:val="28"/>
        </w:rPr>
        <w:t>Срок объявления победителей отбора</w:t>
      </w:r>
    </w:p>
    <w:p w:rsidR="00F641CC" w:rsidRPr="00414DF0" w:rsidRDefault="00F641CC" w:rsidP="00F641C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03F6A" w:rsidRPr="00CF1AB2" w:rsidRDefault="00D54B6C" w:rsidP="00F641C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4DF0">
        <w:rPr>
          <w:rFonts w:ascii="Times New Roman" w:hAnsi="Times New Roman"/>
          <w:sz w:val="28"/>
          <w:szCs w:val="28"/>
        </w:rPr>
        <w:t>24</w:t>
      </w:r>
      <w:r w:rsidR="00E03F6A" w:rsidRPr="00414DF0">
        <w:rPr>
          <w:rFonts w:ascii="Times New Roman" w:hAnsi="Times New Roman"/>
          <w:sz w:val="28"/>
          <w:szCs w:val="28"/>
        </w:rPr>
        <w:t>.</w:t>
      </w:r>
      <w:r w:rsidR="00A10056" w:rsidRPr="00414DF0">
        <w:rPr>
          <w:rFonts w:ascii="Times New Roman" w:hAnsi="Times New Roman"/>
          <w:sz w:val="28"/>
          <w:szCs w:val="28"/>
        </w:rPr>
        <w:t>1</w:t>
      </w:r>
      <w:r w:rsidR="00A35F10" w:rsidRPr="00414DF0">
        <w:rPr>
          <w:rFonts w:ascii="Times New Roman" w:hAnsi="Times New Roman"/>
          <w:sz w:val="28"/>
          <w:szCs w:val="28"/>
        </w:rPr>
        <w:t>2</w:t>
      </w:r>
      <w:r w:rsidR="00E03F6A" w:rsidRPr="00414DF0">
        <w:rPr>
          <w:rFonts w:ascii="Times New Roman" w:hAnsi="Times New Roman"/>
          <w:sz w:val="28"/>
          <w:szCs w:val="28"/>
        </w:rPr>
        <w:t>.202</w:t>
      </w:r>
      <w:r w:rsidR="00A10056" w:rsidRPr="00414DF0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p w:rsidR="00F641CC" w:rsidRPr="00CF1AB2" w:rsidRDefault="00F641CC" w:rsidP="00F641C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41CC" w:rsidRPr="00CF1AB2" w:rsidRDefault="00327818" w:rsidP="00327818">
      <w:pPr>
        <w:pStyle w:val="ae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F1AB2">
        <w:rPr>
          <w:rFonts w:ascii="Times New Roman" w:hAnsi="Times New Roman"/>
          <w:b/>
          <w:sz w:val="28"/>
          <w:szCs w:val="28"/>
        </w:rPr>
        <w:t xml:space="preserve"> </w:t>
      </w:r>
      <w:r w:rsidR="00F641CC" w:rsidRPr="00CF1AB2">
        <w:rPr>
          <w:rFonts w:ascii="Times New Roman" w:hAnsi="Times New Roman"/>
          <w:b/>
          <w:sz w:val="28"/>
          <w:szCs w:val="28"/>
        </w:rPr>
        <w:t>Срок заключения Соглашения</w:t>
      </w:r>
    </w:p>
    <w:p w:rsidR="00F641CC" w:rsidRPr="00CF1AB2" w:rsidRDefault="00F641CC" w:rsidP="00F641C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41CC" w:rsidRDefault="00D0484F" w:rsidP="00F641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В течение 5 рабочих дней со дня издания приказа о предоставлении субсидий</w:t>
      </w:r>
      <w:r w:rsidR="002A0FDE">
        <w:rPr>
          <w:rFonts w:ascii="Times New Roman" w:hAnsi="Times New Roman" w:cs="Times New Roman"/>
          <w:sz w:val="28"/>
          <w:szCs w:val="28"/>
        </w:rPr>
        <w:t xml:space="preserve"> в системе </w:t>
      </w:r>
      <w:r w:rsidR="002A0FDE" w:rsidRPr="00CF1AB2">
        <w:rPr>
          <w:rFonts w:ascii="Times New Roman" w:hAnsi="Times New Roman" w:cs="Times New Roman"/>
          <w:sz w:val="28"/>
          <w:szCs w:val="28"/>
        </w:rPr>
        <w:t>«Электронный бюджет»</w:t>
      </w:r>
      <w:r w:rsidR="002A0FDE">
        <w:rPr>
          <w:rFonts w:ascii="Times New Roman" w:hAnsi="Times New Roman" w:cs="Times New Roman"/>
          <w:sz w:val="28"/>
          <w:szCs w:val="28"/>
        </w:rPr>
        <w:t xml:space="preserve"> в соответствии с типовой формой, утвержденной министерством финансов Воронежской области</w:t>
      </w:r>
    </w:p>
    <w:p w:rsidR="00A00F21" w:rsidRPr="00CF1AB2" w:rsidRDefault="00A00F21" w:rsidP="00F641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1A55" w:rsidRPr="00CF1AB2" w:rsidRDefault="00061A55" w:rsidP="00F641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008E" w:rsidRPr="00CF1AB2" w:rsidRDefault="008F5D3F" w:rsidP="0077008E">
      <w:pPr>
        <w:pStyle w:val="ConsPlusNormal"/>
        <w:numPr>
          <w:ilvl w:val="0"/>
          <w:numId w:val="4"/>
        </w:numPr>
        <w:spacing w:before="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65EA" w:rsidRPr="00CF1AB2">
        <w:rPr>
          <w:rFonts w:ascii="Times New Roman" w:hAnsi="Times New Roman" w:cs="Times New Roman"/>
          <w:b/>
          <w:sz w:val="28"/>
          <w:szCs w:val="28"/>
        </w:rPr>
        <w:t>Результат предоставления субсидии</w:t>
      </w:r>
    </w:p>
    <w:p w:rsidR="000365EA" w:rsidRPr="00CF1AB2" w:rsidRDefault="000365EA" w:rsidP="000365EA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Результатом предоставления субсидии является количество субъектов МСП (малых производственных предприятий), получивших финансовую поддержку в виде субсидии на компенсацию части затрат</w:t>
      </w:r>
    </w:p>
    <w:p w:rsidR="000365EA" w:rsidRPr="00CF1AB2" w:rsidRDefault="000365EA" w:rsidP="000365EA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Тип результата: оказание услуг (выполнение работ)</w:t>
      </w:r>
    </w:p>
    <w:p w:rsidR="000365EA" w:rsidRPr="00CF1AB2" w:rsidRDefault="000365EA" w:rsidP="000365EA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Характеристика результата: темп роста дохода в расчете на одного работника субъекта МСП</w:t>
      </w:r>
    </w:p>
    <w:p w:rsidR="000365EA" w:rsidRPr="00CF1AB2" w:rsidRDefault="000365EA" w:rsidP="000365EA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Значение результата предоставления субсидии устанавливается Министерством в Соглашении</w:t>
      </w:r>
    </w:p>
    <w:p w:rsidR="005351D8" w:rsidRPr="00CF1AB2" w:rsidRDefault="005351D8" w:rsidP="000365EA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Дата достижения </w:t>
      </w:r>
      <w:r w:rsidR="00B763AC" w:rsidRPr="00CF1AB2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Pr="00CF1AB2">
        <w:rPr>
          <w:rFonts w:ascii="Times New Roman" w:hAnsi="Times New Roman" w:cs="Times New Roman"/>
          <w:sz w:val="28"/>
          <w:szCs w:val="28"/>
        </w:rPr>
        <w:t>результат</w:t>
      </w:r>
      <w:r w:rsidR="00B763AC" w:rsidRPr="00CF1AB2">
        <w:rPr>
          <w:rFonts w:ascii="Times New Roman" w:hAnsi="Times New Roman" w:cs="Times New Roman"/>
          <w:sz w:val="28"/>
          <w:szCs w:val="28"/>
        </w:rPr>
        <w:t>а</w:t>
      </w:r>
      <w:r w:rsidRPr="00CF1AB2">
        <w:rPr>
          <w:rFonts w:ascii="Times New Roman" w:hAnsi="Times New Roman" w:cs="Times New Roman"/>
          <w:sz w:val="28"/>
          <w:szCs w:val="28"/>
        </w:rPr>
        <w:t xml:space="preserve"> предоставления субсидии - 31 декабря года предоставления субсидии</w:t>
      </w:r>
    </w:p>
    <w:p w:rsidR="00D7561E" w:rsidRPr="00CF1AB2" w:rsidRDefault="00D7561E" w:rsidP="00D7561E">
      <w:pPr>
        <w:pStyle w:val="ConsPlusNormal"/>
        <w:numPr>
          <w:ilvl w:val="0"/>
          <w:numId w:val="4"/>
        </w:numPr>
        <w:spacing w:before="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 Направления затрат, на возмещение части которых предоставляется субсидия</w:t>
      </w:r>
    </w:p>
    <w:p w:rsidR="00D7561E" w:rsidRPr="00CF1AB2" w:rsidRDefault="00D7561E" w:rsidP="00B820CF">
      <w:pPr>
        <w:pStyle w:val="ConsPlusNormal"/>
        <w:spacing w:before="220"/>
        <w:ind w:firstLine="644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 строительство (реконструкция) для собственных нужд производственных зданий, строений, сооружений;</w:t>
      </w:r>
    </w:p>
    <w:p w:rsidR="00D7561E" w:rsidRPr="00CF1AB2" w:rsidRDefault="00D7561E" w:rsidP="00D756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>- приобретение оборудования (не бывшего в употреблении или являющегося выставочным (демонстрационным) образцом, с момента изготовления которого прошло не более 3 лет, предшествующих дате приобретения оборудования, и относящегося не ниже чем ко второй амортизационной группе в соответствии с постановлением Правительства Российской Федерации от 01.01.2002 № 1 «О Классификации основных средств, включаемых в амортизационные группы», включая затраты на монтаж оборудования).</w:t>
      </w:r>
      <w:proofErr w:type="gramEnd"/>
    </w:p>
    <w:p w:rsidR="000365EA" w:rsidRPr="00CF1AB2" w:rsidRDefault="00A57596" w:rsidP="00D7561E">
      <w:pPr>
        <w:pStyle w:val="ConsPlusNormal"/>
        <w:numPr>
          <w:ilvl w:val="0"/>
          <w:numId w:val="4"/>
        </w:numPr>
        <w:spacing w:before="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 Объем распределяемой субсидии в рамках отбора</w:t>
      </w:r>
      <w:r w:rsidR="00D16A86" w:rsidRPr="00CF1AB2">
        <w:rPr>
          <w:rFonts w:ascii="Times New Roman" w:hAnsi="Times New Roman" w:cs="Times New Roman"/>
          <w:b/>
          <w:sz w:val="28"/>
          <w:szCs w:val="28"/>
        </w:rPr>
        <w:t>, порядок расчета размера субсидии</w:t>
      </w:r>
      <w:r w:rsidR="00576160" w:rsidRPr="00CF1AB2">
        <w:rPr>
          <w:rFonts w:ascii="Times New Roman" w:hAnsi="Times New Roman" w:cs="Times New Roman"/>
          <w:b/>
          <w:sz w:val="28"/>
          <w:szCs w:val="28"/>
        </w:rPr>
        <w:t>, правил распределения субсидии по результатам отбора</w:t>
      </w:r>
    </w:p>
    <w:p w:rsidR="00551A7E" w:rsidRPr="00CF1AB2" w:rsidRDefault="00551A7E" w:rsidP="00551A7E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Субсидия предоставляется в размере 70 процентов от суммы документально подтвержденных затрат (без НДС), указанных в </w:t>
      </w:r>
      <w:r w:rsidR="006F634B" w:rsidRPr="00CF1AB2">
        <w:rPr>
          <w:rFonts w:ascii="Times New Roman" w:hAnsi="Times New Roman" w:cs="Times New Roman"/>
          <w:sz w:val="28"/>
          <w:szCs w:val="28"/>
        </w:rPr>
        <w:t xml:space="preserve">пункте 3.1 </w:t>
      </w:r>
      <w:r w:rsidRPr="00CF1AB2">
        <w:rPr>
          <w:rFonts w:ascii="Times New Roman" w:hAnsi="Times New Roman" w:cs="Times New Roman"/>
          <w:sz w:val="28"/>
          <w:szCs w:val="28"/>
        </w:rPr>
        <w:t>Порядк</w:t>
      </w:r>
      <w:r w:rsidR="006F634B" w:rsidRPr="00CF1AB2">
        <w:rPr>
          <w:rFonts w:ascii="Times New Roman" w:hAnsi="Times New Roman" w:cs="Times New Roman"/>
          <w:sz w:val="28"/>
          <w:szCs w:val="28"/>
        </w:rPr>
        <w:t>а.</w:t>
      </w:r>
      <w:r w:rsidRPr="00CF1AB2">
        <w:rPr>
          <w:rFonts w:ascii="Times New Roman" w:hAnsi="Times New Roman" w:cs="Times New Roman"/>
          <w:sz w:val="28"/>
          <w:szCs w:val="28"/>
        </w:rPr>
        <w:t xml:space="preserve"> Максимальный размер субсидии составляет 5000000 (пять миллионов) рублей</w:t>
      </w:r>
      <w:r w:rsidR="00A638D8" w:rsidRPr="00CF1AB2">
        <w:rPr>
          <w:rFonts w:ascii="Times New Roman" w:hAnsi="Times New Roman" w:cs="Times New Roman"/>
          <w:sz w:val="28"/>
          <w:szCs w:val="28"/>
        </w:rPr>
        <w:t xml:space="preserve"> на одного получателя</w:t>
      </w:r>
      <w:r w:rsidR="006F634B" w:rsidRPr="00CF1AB2">
        <w:rPr>
          <w:rFonts w:ascii="Times New Roman" w:hAnsi="Times New Roman" w:cs="Times New Roman"/>
          <w:sz w:val="28"/>
          <w:szCs w:val="28"/>
        </w:rPr>
        <w:t>.</w:t>
      </w:r>
    </w:p>
    <w:p w:rsidR="0031672E" w:rsidRPr="00CF1AB2" w:rsidRDefault="0031672E" w:rsidP="0031672E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В случае если рассчитанный размер субсидии превышает максимальный размер субсидии, субсидия предоставляется в размере 5000000 (пять миллионов) рублей</w:t>
      </w:r>
      <w:r w:rsidR="006F634B" w:rsidRPr="00CF1AB2">
        <w:rPr>
          <w:rFonts w:ascii="Times New Roman" w:hAnsi="Times New Roman" w:cs="Times New Roman"/>
          <w:sz w:val="28"/>
          <w:szCs w:val="28"/>
        </w:rPr>
        <w:t>.</w:t>
      </w:r>
    </w:p>
    <w:p w:rsidR="00D16A86" w:rsidRPr="00CF1AB2" w:rsidRDefault="00D16A86" w:rsidP="00D16A86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Расчет и распределение субсидий осуществляются комиссией в соответствии с рейтингом участников отбора, начиная с верхней позиции, и отражаются в протоколе подведения итогов отбора</w:t>
      </w:r>
      <w:r w:rsidR="006F634B" w:rsidRPr="00CF1AB2">
        <w:rPr>
          <w:rFonts w:ascii="Times New Roman" w:hAnsi="Times New Roman" w:cs="Times New Roman"/>
          <w:sz w:val="28"/>
          <w:szCs w:val="28"/>
        </w:rPr>
        <w:t>.</w:t>
      </w:r>
    </w:p>
    <w:p w:rsidR="006F634B" w:rsidRPr="00CF1AB2" w:rsidRDefault="006F634B" w:rsidP="00D16A86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Субсидии распределяются среди победителей отбора в размере, рассчитанном в </w:t>
      </w:r>
      <w:r w:rsidRPr="00CF1AB2">
        <w:rPr>
          <w:rFonts w:ascii="Times New Roman" w:hAnsi="Times New Roman" w:cs="Times New Roman"/>
          <w:sz w:val="28"/>
          <w:szCs w:val="28"/>
        </w:rPr>
        <w:lastRenderedPageBreak/>
        <w:t>соответствии с пунктом 3.3 Порядка.</w:t>
      </w:r>
    </w:p>
    <w:p w:rsidR="00551A7E" w:rsidRPr="00CF1AB2" w:rsidRDefault="00551A7E" w:rsidP="00551A7E">
      <w:pPr>
        <w:pStyle w:val="ConsPlusNormal"/>
        <w:spacing w:before="220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437F" w:rsidRPr="00CF1AB2" w:rsidRDefault="00F2437F" w:rsidP="00D7561E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F1AB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Категории получателей субсидии и критерии оценки заявок</w:t>
      </w:r>
    </w:p>
    <w:p w:rsidR="00F2437F" w:rsidRPr="00CF1AB2" w:rsidRDefault="00F2437F" w:rsidP="00F2437F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F2437F" w:rsidRPr="00CF1AB2" w:rsidRDefault="00F2437F" w:rsidP="00F243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Право на получение субсидий имеют субъекты МСП, соответствующие на даты подачи заявок на участие в отборе </w:t>
      </w:r>
      <w:r w:rsidR="00812FF8" w:rsidRPr="00CF1AB2">
        <w:rPr>
          <w:rFonts w:ascii="Times New Roman" w:hAnsi="Times New Roman" w:cs="Times New Roman"/>
          <w:sz w:val="28"/>
          <w:szCs w:val="28"/>
        </w:rPr>
        <w:t xml:space="preserve">и заключения с Министерством соглашений о предоставлении субсидии </w:t>
      </w:r>
      <w:r w:rsidRPr="00CF1AB2">
        <w:rPr>
          <w:rFonts w:ascii="Times New Roman" w:hAnsi="Times New Roman" w:cs="Times New Roman"/>
          <w:sz w:val="28"/>
          <w:szCs w:val="28"/>
        </w:rPr>
        <w:t>требованиям, указанным в Порядке предоставления субсидий</w:t>
      </w:r>
      <w:r w:rsidR="00FB2936" w:rsidRPr="00CF1AB2">
        <w:rPr>
          <w:rFonts w:ascii="Times New Roman" w:hAnsi="Times New Roman" w:cs="Times New Roman"/>
          <w:sz w:val="28"/>
          <w:szCs w:val="28"/>
        </w:rPr>
        <w:t>.</w:t>
      </w:r>
    </w:p>
    <w:p w:rsidR="00FB2936" w:rsidRPr="00CF1AB2" w:rsidRDefault="00FB2936" w:rsidP="00F243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2936" w:rsidRPr="00CF1AB2" w:rsidRDefault="00FB2936" w:rsidP="00FB2936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Оценка заявок допущенных к участию в отборе участников осуществляется Комиссией в соответствии с методикой оценки заявок, являющейся приложением № 2 к настоящему Порядку</w:t>
      </w:r>
      <w:r w:rsidR="00177080">
        <w:rPr>
          <w:rFonts w:ascii="Times New Roman" w:hAnsi="Times New Roman" w:cs="Times New Roman"/>
          <w:sz w:val="28"/>
          <w:szCs w:val="28"/>
        </w:rPr>
        <w:t xml:space="preserve"> и Приказом министерства предпринимательства</w:t>
      </w:r>
      <w:r w:rsidR="004A0BB4">
        <w:rPr>
          <w:rFonts w:ascii="Times New Roman" w:hAnsi="Times New Roman" w:cs="Times New Roman"/>
          <w:sz w:val="28"/>
          <w:szCs w:val="28"/>
        </w:rPr>
        <w:t xml:space="preserve">, </w:t>
      </w:r>
      <w:r w:rsidR="004A0BB4" w:rsidRPr="009102DA">
        <w:rPr>
          <w:rFonts w:ascii="Times New Roman" w:hAnsi="Times New Roman" w:cs="Times New Roman"/>
          <w:sz w:val="28"/>
          <w:szCs w:val="28"/>
        </w:rPr>
        <w:t>торговли и туризма Воронежской области от 22.09.2026 № 109</w:t>
      </w:r>
      <w:r w:rsidR="004A0BB4" w:rsidRPr="009102DA">
        <w:rPr>
          <w:rStyle w:val="af1"/>
          <w:rFonts w:ascii="Times New Roman" w:hAnsi="Times New Roman" w:cs="Times New Roman"/>
          <w:sz w:val="28"/>
          <w:szCs w:val="28"/>
        </w:rPr>
        <w:footnoteReference w:id="1"/>
      </w:r>
      <w:r w:rsidRPr="009102DA">
        <w:rPr>
          <w:rFonts w:ascii="Times New Roman" w:hAnsi="Times New Roman" w:cs="Times New Roman"/>
          <w:sz w:val="28"/>
          <w:szCs w:val="28"/>
        </w:rPr>
        <w:t>, в течение 10</w:t>
      </w:r>
      <w:r w:rsidRPr="00CF1AB2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рассмотрения заявок посредством выставления баллов по каждому критерию.</w:t>
      </w:r>
    </w:p>
    <w:p w:rsidR="00FB2936" w:rsidRPr="00CF1AB2" w:rsidRDefault="00FB2936" w:rsidP="00FB2936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Оценка заявок осуществляется по установленным критериям с использованием 100-балльной шкалы оценки. Сумма величин значимости всех применяемых критериев оценки составляет 100 %.</w:t>
      </w:r>
    </w:p>
    <w:p w:rsidR="00FB2936" w:rsidRPr="00CF1AB2" w:rsidRDefault="00FB2936" w:rsidP="00FB2936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B2936" w:rsidRPr="00CF1AB2" w:rsidRDefault="00FB2936" w:rsidP="00FB2936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Ранжирование заявок допущенных к участию в отборе участников осуществляется Комиссией по мере уменьшения количества полученных баллов по итогам оценки заявок,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формируется рейтинг и присваиваются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порядковые номера. В случае равного количества набранных баллов позиция в рейтинге определяется с учетом очередности поступления заявок.</w:t>
      </w:r>
    </w:p>
    <w:p w:rsidR="00F2437F" w:rsidRPr="00CF1AB2" w:rsidRDefault="0027159C" w:rsidP="00D7561E">
      <w:pPr>
        <w:pStyle w:val="ConsPlusNormal"/>
        <w:numPr>
          <w:ilvl w:val="0"/>
          <w:numId w:val="4"/>
        </w:numPr>
        <w:spacing w:before="2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 Требования к участникам отбора и перечню документов, представляемых для подтверждения указанных требований  </w:t>
      </w:r>
    </w:p>
    <w:p w:rsidR="0027159C" w:rsidRPr="00CF1AB2" w:rsidRDefault="0027159C" w:rsidP="0027159C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Участники отбора должны соответствовать на даты подачи заявок на участие в отборе </w:t>
      </w:r>
      <w:r w:rsidR="009C5A0E" w:rsidRPr="00CF1AB2">
        <w:rPr>
          <w:rFonts w:ascii="Times New Roman" w:hAnsi="Times New Roman" w:cs="Times New Roman"/>
          <w:sz w:val="28"/>
          <w:szCs w:val="28"/>
        </w:rPr>
        <w:t xml:space="preserve">и заключения с Министерством </w:t>
      </w:r>
      <w:proofErr w:type="gramStart"/>
      <w:r w:rsidR="009C5A0E" w:rsidRPr="00CF1AB2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9C5A0E" w:rsidRPr="00CF1AB2">
        <w:rPr>
          <w:rFonts w:ascii="Times New Roman" w:hAnsi="Times New Roman" w:cs="Times New Roman"/>
          <w:sz w:val="28"/>
          <w:szCs w:val="28"/>
        </w:rPr>
        <w:t xml:space="preserve"> о предоставлении субсидии </w:t>
      </w:r>
      <w:r w:rsidRPr="00CF1AB2">
        <w:rPr>
          <w:rFonts w:ascii="Times New Roman" w:hAnsi="Times New Roman" w:cs="Times New Roman"/>
          <w:sz w:val="28"/>
          <w:szCs w:val="28"/>
        </w:rPr>
        <w:t>следующим требованиям: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 участник отбора должен осуществлять производственную деятельность на территории Воронежской области по основному виду экономической деятельности, относящемуся к </w:t>
      </w:r>
      <w:hyperlink r:id="rId10">
        <w:r w:rsidRPr="00CF1AB2">
          <w:rPr>
            <w:rFonts w:ascii="Times New Roman" w:hAnsi="Times New Roman" w:cs="Times New Roman"/>
            <w:sz w:val="28"/>
            <w:szCs w:val="28"/>
          </w:rPr>
          <w:t>разделу C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 «Обрабатывающие производства» Общероссийского классификатора видов экономической деятельности ОК 029-2014 (КДЕС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ед. 2), принятого и введенного в действие </w:t>
      </w:r>
      <w:hyperlink r:id="rId11">
        <w:r w:rsidRPr="00CF1AB2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 Федерального агентства по техническому регулированию и метрологии от 31.01.2014 № 14-ст;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участник отбора должен быть поставлен на учет в налоговых органах Воронежской области и осуществлять хозяйственную деятельность на территории Воронежской области не менее 3 лет;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сведения об участнике отбора внесены в единый реестр субъектов МСП;</w:t>
      </w:r>
    </w:p>
    <w:p w:rsidR="009C5A0E" w:rsidRPr="00CF1AB2" w:rsidRDefault="009C5A0E" w:rsidP="009C5A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lastRenderedPageBreak/>
        <w:t>- участник отбора не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</w:t>
      </w:r>
    </w:p>
    <w:p w:rsidR="009C5A0E" w:rsidRPr="00CF1AB2" w:rsidRDefault="009C5A0E" w:rsidP="009C5A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участник отбора не является участником соглашений о разделе продукции;</w:t>
      </w:r>
    </w:p>
    <w:p w:rsidR="009C5A0E" w:rsidRPr="00CF1AB2" w:rsidRDefault="009C5A0E" w:rsidP="009C5A0E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участник отбора не осуществляет предпринимательскую деятельность в сфере игорного бизнеса;</w:t>
      </w:r>
    </w:p>
    <w:p w:rsidR="009C5A0E" w:rsidRPr="00CF1AB2" w:rsidRDefault="009C5A0E" w:rsidP="009C5A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участник отбора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:rsidR="009C5A0E" w:rsidRPr="00CF1AB2" w:rsidRDefault="009C5A0E" w:rsidP="009C5A0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участник отбора не осуществляет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 ранее в отношении участника отбора не принималось решение об оказании аналогичной поддержки (поддержки,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условия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оказания которой совпадают, включая форму, вид поддержки и цели ее оказания), либо указанное решение принималось, но сроки оказания аналогичной поддержки истекли;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>- в случае признания участника отбора совершившим нарушение порядка и условий оказания поддержки с даты такого признания прошло не менее 1 года, за исключением случая более раннего устранения субъектом 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 если нарушение порядка и условий оказания поддержки связано с нецелевым использованием средств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поддержки или представлением недостоверных сведений и документов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с даты признания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участника отбора совершившим такое нарушение прошло не менее 3 лет;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>- участник отбора не является иностранным юридическим лицом, в том числе местом регистрации которого являются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акционерных обществ;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lastRenderedPageBreak/>
        <w:t xml:space="preserve">- участник отбора не находится в составляемых в рамках реализации полномочий, предусмотренных </w:t>
      </w:r>
      <w:hyperlink r:id="rId12">
        <w:r w:rsidRPr="00CF1AB2">
          <w:rPr>
            <w:rFonts w:ascii="Times New Roman" w:hAnsi="Times New Roman" w:cs="Times New Roman"/>
            <w:sz w:val="28"/>
            <w:szCs w:val="28"/>
          </w:rPr>
          <w:t>главой VII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участник отбора не получает средства из бюджета Воронежской области на основании иных нормативных правовых актов Воронежской области на цель, установленную пунктом 1.3 настоящего Порядка;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 участник отбора не является иностранным агентом в соответствии с Федеральным </w:t>
      </w:r>
      <w:hyperlink r:id="rId13">
        <w:r w:rsidRPr="00CF1AB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 от 14.07.2022 № 255-ФЗ «О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деятельностью лиц, находящихся под иностранным влиянием»;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 у участника отбора на едином налоговом счете отсутствует или не превышает размер, определенный </w:t>
      </w:r>
      <w:hyperlink r:id="rId14">
        <w:r w:rsidRPr="00CF1AB2">
          <w:rPr>
            <w:rFonts w:ascii="Times New Roman" w:hAnsi="Times New Roman" w:cs="Times New Roman"/>
            <w:sz w:val="28"/>
            <w:szCs w:val="28"/>
          </w:rPr>
          <w:t>пунктом 3 статьи 47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у участника отбора отсутствует просроченная задолженность по возврату в бюджет Воронежской области иных субсидий, бюджетных инвестиций, а также иная просроченная (неурегулированная) задолженность по денежным обязательствам перед Воронежской областью;</w:t>
      </w:r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>- участник отбора, являющийся юридическим лицом,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должен прекратить деятельность в качестве индивидуального предпринимателя;</w:t>
      </w:r>
      <w:proofErr w:type="gramEnd"/>
    </w:p>
    <w:p w:rsidR="009C5A0E" w:rsidRPr="00CF1AB2" w:rsidRDefault="009C5A0E" w:rsidP="009C5A0E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>- 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предпринимателе, являющемся участником отбора.</w:t>
      </w:r>
      <w:proofErr w:type="gramEnd"/>
    </w:p>
    <w:p w:rsidR="00C37268" w:rsidRPr="00CF1AB2" w:rsidRDefault="00C37268" w:rsidP="00EF5762">
      <w:pPr>
        <w:pStyle w:val="ConsPlusNormal"/>
        <w:spacing w:before="220"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Участник отбора представляет в Министерство с использованием системы «Электронный бюджет» следующие документы:</w:t>
      </w:r>
    </w:p>
    <w:p w:rsidR="00EF5762" w:rsidRPr="00CF1AB2" w:rsidRDefault="00EF5762" w:rsidP="00350203">
      <w:pPr>
        <w:pStyle w:val="ConsPlusNormal"/>
        <w:spacing w:after="24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 копия документа, подтверждающего полномочия законного представителя юридического лица (для руководителя – документ, удостоверяющий личность, приказ о назначении на должность, устав организации, для иных представителей – доверенность и документ, удостоверяющий личность);</w:t>
      </w:r>
    </w:p>
    <w:p w:rsidR="00EF5762" w:rsidRPr="00CF1AB2" w:rsidRDefault="00EF5762" w:rsidP="00EF5762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A0E" w:rsidRPr="00CF1AB2" w:rsidRDefault="00C37268" w:rsidP="00350203">
      <w:pPr>
        <w:pStyle w:val="ConsPlusNormal"/>
        <w:spacing w:after="24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 аналитическая </w:t>
      </w:r>
      <w:hyperlink w:anchor="P390">
        <w:r w:rsidRPr="00CF1AB2">
          <w:rPr>
            <w:rFonts w:ascii="Times New Roman" w:hAnsi="Times New Roman" w:cs="Times New Roman"/>
            <w:sz w:val="28"/>
            <w:szCs w:val="28"/>
          </w:rPr>
          <w:t>справка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 с технико-экономическим обоснованием расширения (модернизации) производства, для которого осуществляется строительство (реконструкция) производственных зданий, строений, сооружений и (или) приобретено оборудование, по форме согласно приложению № </w:t>
      </w:r>
      <w:r w:rsidR="00EF5762" w:rsidRPr="00CF1AB2">
        <w:rPr>
          <w:rFonts w:ascii="Times New Roman" w:hAnsi="Times New Roman" w:cs="Times New Roman"/>
          <w:sz w:val="28"/>
          <w:szCs w:val="28"/>
        </w:rPr>
        <w:t>1</w:t>
      </w:r>
      <w:r w:rsidRPr="00CF1AB2">
        <w:rPr>
          <w:rFonts w:ascii="Times New Roman" w:hAnsi="Times New Roman" w:cs="Times New Roman"/>
          <w:sz w:val="28"/>
          <w:szCs w:val="28"/>
        </w:rPr>
        <w:t xml:space="preserve"> к  Порядку </w:t>
      </w:r>
      <w:r w:rsidRPr="00CF1AB2">
        <w:rPr>
          <w:rFonts w:ascii="Times New Roman" w:hAnsi="Times New Roman" w:cs="Times New Roman"/>
          <w:sz w:val="28"/>
          <w:szCs w:val="28"/>
        </w:rPr>
        <w:lastRenderedPageBreak/>
        <w:t>предоставления субсидий;</w:t>
      </w:r>
    </w:p>
    <w:p w:rsidR="00350203" w:rsidRPr="00CF1AB2" w:rsidRDefault="00350203" w:rsidP="00350203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0203" w:rsidRPr="00CF1AB2" w:rsidRDefault="00C37268" w:rsidP="003502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 xml:space="preserve">- </w:t>
      </w:r>
      <w:r w:rsidR="00350203" w:rsidRPr="00CF1AB2">
        <w:rPr>
          <w:rFonts w:ascii="Times New Roman" w:hAnsi="Times New Roman" w:cs="Times New Roman"/>
          <w:sz w:val="28"/>
          <w:szCs w:val="28"/>
        </w:rPr>
        <w:t>копии документов, подтверждающих фактически произведенные затраты в текущем году и (или) двух годах, предшествующих году подачи заявки, на строительство (реконструкцию) производственных зданий, строений, сооружений, приобретение оборудования (не бывшего в употреблении или являющегося выставочным (демонстрационным) образцом, с момента изготовления которого прошло не более 3 лет, предшествующих дате приобретения оборудования, и относящегося не ниже чем ко второй амортизационной группе):</w:t>
      </w:r>
      <w:proofErr w:type="gramEnd"/>
    </w:p>
    <w:p w:rsidR="00350203" w:rsidRPr="00CF1AB2" w:rsidRDefault="00350203" w:rsidP="003502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>- счета на оплату, договоры, платежные документы, подтверждающие полную оплату по договорам, акты выполненных работ (оказанных услуг), акты приема-передачи, счета-фактуры, накладные, акты о приеме-передаче объекта основных средств, документы, позволяющие идентифицировать здания, строения, сооружения (в случае компенсации понесенных затрат на строительство (реконструкцию) производственных зданий, строений, сооружений);</w:t>
      </w:r>
      <w:proofErr w:type="gramEnd"/>
    </w:p>
    <w:p w:rsidR="00350203" w:rsidRPr="00CF1AB2" w:rsidRDefault="00350203" w:rsidP="00350203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p w:rsidR="00350203" w:rsidRPr="00CF1AB2" w:rsidRDefault="00350203" w:rsidP="00350203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 счета на оплату (при наличии), договоры, платежные документы, подтверждающие полную оплату по договорам, </w:t>
      </w:r>
      <w:hyperlink r:id="rId15">
        <w:r w:rsidRPr="00CF1AB2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ы о приеме-передаче объекта основных средств (кроме зданий, сооружений) (унифицированная форма № ОС-1, утвержденная постановлением Госкомстата России от 21.01.2003 № 7 (далее – форма № ОС-1)) и (или) инвентарные </w:t>
      </w:r>
      <w:hyperlink r:id="rId16">
        <w:proofErr w:type="gramStart"/>
        <w:r w:rsidRPr="00CF1AB2">
          <w:rPr>
            <w:rFonts w:ascii="Times New Roman" w:hAnsi="Times New Roman" w:cs="Times New Roman"/>
            <w:sz w:val="28"/>
            <w:szCs w:val="28"/>
          </w:rPr>
          <w:t>карточк</w:t>
        </w:r>
      </w:hyperlink>
      <w:r w:rsidRPr="00CF1AB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учета объекта основных средств (унифицированная форма № ОС-6, утвержденная постановлением Госкомстата России от 21.01.2003 № 7 (далее – форма № ОС-6)), счета-фактуры (при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>), товарные накладные (при наличии), акты о приеме-передаче оборудования или иные аналогичные документы (в случае компенсации понесенных затрат на приобретение оборудования).</w:t>
      </w:r>
    </w:p>
    <w:p w:rsidR="00350203" w:rsidRPr="00CF1AB2" w:rsidRDefault="00350203" w:rsidP="0035020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Неполное заполнение актов о приеме-передаче объекта основных средств (форма № ОС-1), инвентарных карточек учета объекта основных средств (форма № ОС-6) не допускается.</w:t>
      </w:r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>- копии документов на приобретенное оборудование (технические паспорта (при наличии), руководства по эксплуатации (при наличии), инструкции по эксплуатации (при наличии) или иные аналогичные документы, позволяющие идентифицировать данное оборудование и определить год его изготовления, а также фотографии оборудования, в том числе с изображением заводских (серийных) и инвентарных номеров (в случае компенсации понесенных затрат на приобретение оборудования));</w:t>
      </w:r>
      <w:proofErr w:type="gramEnd"/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0203" w:rsidRPr="00CF1AB2" w:rsidRDefault="00350203" w:rsidP="0035020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 </w:t>
      </w:r>
      <w:r w:rsidRPr="00CF1AB2">
        <w:rPr>
          <w:rFonts w:ascii="Times New Roman" w:hAnsi="Times New Roman" w:cs="Times New Roman"/>
          <w:sz w:val="28"/>
          <w:szCs w:val="28"/>
        </w:rPr>
        <w:tab/>
        <w:t>- копия уведомления кредитной организации, подтверждающего открытие расчетного счета;</w:t>
      </w:r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 копии документов (выписок из документов), подтверждающих значения основных финансово-экономических показателей из заявки участника отбора, </w:t>
      </w:r>
      <w:r w:rsidRPr="00CF1AB2">
        <w:rPr>
          <w:rFonts w:ascii="Times New Roman" w:hAnsi="Times New Roman" w:cs="Times New Roman"/>
          <w:sz w:val="28"/>
          <w:szCs w:val="28"/>
        </w:rPr>
        <w:lastRenderedPageBreak/>
        <w:t xml:space="preserve">указанные в </w:t>
      </w:r>
      <w:hyperlink w:anchor="P460">
        <w:r w:rsidRPr="00CF1AB2">
          <w:rPr>
            <w:rFonts w:ascii="Times New Roman" w:hAnsi="Times New Roman" w:cs="Times New Roman"/>
            <w:sz w:val="28"/>
            <w:szCs w:val="28"/>
          </w:rPr>
          <w:t xml:space="preserve">графе 6 </w:t>
        </w:r>
      </w:hyperlink>
      <w:r w:rsidRPr="00CF1AB2">
        <w:rPr>
          <w:rFonts w:ascii="Times New Roman" w:hAnsi="Times New Roman" w:cs="Times New Roman"/>
          <w:sz w:val="28"/>
          <w:szCs w:val="28"/>
        </w:rPr>
        <w:t>строк 1 – 7 методики оценки заявок, являющейся  приложением № 2 к Порядку;</w:t>
      </w:r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117"/>
      <w:bookmarkEnd w:id="1"/>
      <w:r w:rsidRPr="00CF1AB2">
        <w:rPr>
          <w:rFonts w:ascii="Times New Roman" w:hAnsi="Times New Roman" w:cs="Times New Roman"/>
          <w:sz w:val="28"/>
          <w:szCs w:val="28"/>
        </w:rPr>
        <w:t>- сведения о руководителе, членах коллегиального исполнительного органа, лице, исполняющем функции единоличного исполнительного органа, и главном бухгалтере (при наличии) участника отбора, являющегося юридическим лицом, об индивидуальном предпринимателе, являющемся участником отбора;</w:t>
      </w:r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0203" w:rsidRPr="00CF1AB2" w:rsidRDefault="00350203" w:rsidP="0035020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>- с</w:t>
      </w:r>
      <w:r w:rsidR="00940D25" w:rsidRPr="00CF1AB2">
        <w:rPr>
          <w:rFonts w:ascii="Times New Roman" w:hAnsi="Times New Roman" w:cs="Times New Roman"/>
          <w:sz w:val="28"/>
          <w:szCs w:val="28"/>
        </w:rPr>
        <w:t>огласие</w:t>
      </w:r>
      <w:r w:rsidRPr="00CF1AB2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</w:t>
      </w:r>
      <w:r w:rsidR="00940D25" w:rsidRPr="00CF1AB2">
        <w:rPr>
          <w:rFonts w:ascii="Times New Roman" w:hAnsi="Times New Roman" w:cs="Times New Roman"/>
          <w:sz w:val="28"/>
          <w:szCs w:val="28"/>
        </w:rPr>
        <w:t>руководителя, членов коллегиального исполнительного органа, лица, исполняющем функции единоличного исполнительного органа, и главного бухгалтера (при наличии) участника отбора, являющегося юридическим лицом, индивидуального предпринимателя, являющемся участником отбора</w:t>
      </w:r>
      <w:r w:rsidRPr="00CF1AB2">
        <w:rPr>
          <w:rFonts w:ascii="Times New Roman" w:hAnsi="Times New Roman" w:cs="Times New Roman"/>
          <w:sz w:val="28"/>
          <w:szCs w:val="28"/>
        </w:rPr>
        <w:t>, в соответствии с типовой формой, утвержденной приказом Министерства от 17.06.2024 № 61 «Об утверждении документов, определяющих политику в отношении обработки персональных данных в министерстве предпринимательства, торговли и туризма Воронежской области».</w:t>
      </w:r>
      <w:proofErr w:type="gramEnd"/>
    </w:p>
    <w:p w:rsidR="00F2437F" w:rsidRPr="00CF1AB2" w:rsidRDefault="00F2437F" w:rsidP="00F2437F">
      <w:pPr>
        <w:pStyle w:val="ae"/>
        <w:shd w:val="clear" w:color="auto" w:fill="FFFFFF"/>
        <w:spacing w:after="0" w:line="240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1747" w:rsidRPr="00CF1AB2" w:rsidRDefault="00F2437F" w:rsidP="00D7561E">
      <w:pPr>
        <w:pStyle w:val="ae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6A86" w:rsidRPr="00CF1AB2">
        <w:rPr>
          <w:rFonts w:ascii="Times New Roman" w:hAnsi="Times New Roman" w:cs="Times New Roman"/>
          <w:b/>
          <w:sz w:val="28"/>
          <w:szCs w:val="28"/>
        </w:rPr>
        <w:t xml:space="preserve">Порядок подачи заявок и требования к их содержанию и форме </w:t>
      </w:r>
    </w:p>
    <w:p w:rsidR="007F37CF" w:rsidRPr="00CF1AB2" w:rsidRDefault="007F37CF" w:rsidP="007F37C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Подача заявок на участие в отборе осуществляются посредством государственной интегрированной информационной системы управления общественными финансами «Электронный бюджет» </w:t>
      </w:r>
    </w:p>
    <w:p w:rsidR="00FC3C0E" w:rsidRPr="00CF1AB2" w:rsidRDefault="00FC3C0E" w:rsidP="00FC3C0E">
      <w:pPr>
        <w:pStyle w:val="ConsPlusNormal"/>
        <w:spacing w:before="220" w:after="24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Обеспечение доступа участников отбора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(ЕСИА)</w:t>
      </w:r>
    </w:p>
    <w:p w:rsidR="00FC3C0E" w:rsidRPr="00CF1AB2" w:rsidRDefault="00FC3C0E" w:rsidP="00391A3F">
      <w:pPr>
        <w:pStyle w:val="ConsPlusNormal"/>
        <w:spacing w:after="2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Заявки формируются участниками отбора в электронной форме посредством заполнения соответствующих экранных форм веб-интерфейса системы «Электронный бюджет» и представления в</w:t>
      </w:r>
      <w:r w:rsidRPr="00CF1AB2">
        <w:rPr>
          <w:rFonts w:ascii="Times New Roman" w:eastAsia="Calibri" w:hAnsi="Times New Roman" w:cs="Times New Roman"/>
          <w:sz w:val="28"/>
          <w:szCs w:val="28"/>
        </w:rPr>
        <w:t xml:space="preserve">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объявлении, разделе 2 Порядка и приложении № 2 к Порядку.</w:t>
      </w:r>
    </w:p>
    <w:p w:rsidR="00391A3F" w:rsidRPr="00CF1AB2" w:rsidRDefault="00391A3F" w:rsidP="00391A3F">
      <w:pPr>
        <w:pStyle w:val="ConsPlusNormal"/>
        <w:spacing w:after="2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3C0E" w:rsidRPr="00CF1AB2" w:rsidRDefault="00FC3C0E" w:rsidP="00391A3F">
      <w:pPr>
        <w:pStyle w:val="ConsPlusNormal"/>
        <w:spacing w:after="2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1AB2">
        <w:rPr>
          <w:rFonts w:ascii="Times New Roman" w:eastAsia="Calibri" w:hAnsi="Times New Roman" w:cs="Times New Roman"/>
          <w:sz w:val="28"/>
          <w:szCs w:val="28"/>
        </w:rPr>
        <w:t>Заявка включает в себя информацию об участнике отбора, представленную в приложении № 4 к Порядку.</w:t>
      </w:r>
    </w:p>
    <w:p w:rsidR="00391A3F" w:rsidRPr="00CF1AB2" w:rsidRDefault="00391A3F" w:rsidP="00391A3F">
      <w:pPr>
        <w:pStyle w:val="ConsPlusNormal"/>
        <w:spacing w:after="2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3C0E" w:rsidRPr="00CF1AB2" w:rsidRDefault="00FC3C0E" w:rsidP="00391A3F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 xml:space="preserve">Электронные копии документов, включаемые в заявку, должны быть четко читаемыми и иметь распространенные открытые форматы, обеспечивающие возможность просмотра всего документа средствами общедоступного программного обеспечения просмотра информации, и не должны быть </w:t>
      </w:r>
      <w:r w:rsidRPr="00CF1AB2">
        <w:rPr>
          <w:rFonts w:ascii="Times New Roman" w:hAnsi="Times New Roman" w:cs="Times New Roman"/>
          <w:sz w:val="28"/>
          <w:szCs w:val="28"/>
        </w:rPr>
        <w:lastRenderedPageBreak/>
        <w:t>зашифрованы или защищены средствами, не позволяющими осуществлять ознакомление с их содержимым без специальных программных или технологических средств.</w:t>
      </w:r>
      <w:proofErr w:type="gramEnd"/>
    </w:p>
    <w:p w:rsidR="00391A3F" w:rsidRPr="00CF1AB2" w:rsidRDefault="00391A3F" w:rsidP="00391A3F">
      <w:pPr>
        <w:pStyle w:val="ConsPlusNormal"/>
        <w:spacing w:after="2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3C0E" w:rsidRPr="00CF1AB2" w:rsidRDefault="00FC3C0E" w:rsidP="00391A3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:rsidR="00391A3F" w:rsidRPr="00CF1AB2" w:rsidRDefault="00391A3F" w:rsidP="00391A3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3C0E" w:rsidRPr="00CF1AB2" w:rsidRDefault="00FC3C0E" w:rsidP="00391A3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:rsidR="00F2437F" w:rsidRPr="00CF1AB2" w:rsidRDefault="00F2437F" w:rsidP="00391A3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Ответственность за достоверность сведений, содержащихся в заявке, возлагается на участника отбора</w:t>
      </w:r>
      <w:r w:rsidR="00FC3C0E" w:rsidRPr="00CF1AB2">
        <w:rPr>
          <w:rFonts w:ascii="Times New Roman" w:hAnsi="Times New Roman" w:cs="Times New Roman"/>
          <w:sz w:val="28"/>
          <w:szCs w:val="28"/>
        </w:rPr>
        <w:t>.</w:t>
      </w:r>
    </w:p>
    <w:p w:rsidR="00AB17AF" w:rsidRPr="00CF1AB2" w:rsidRDefault="00AB17AF" w:rsidP="00AB17A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B17AF" w:rsidRPr="00CF1AB2" w:rsidRDefault="00AB17AF" w:rsidP="00D7561E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1AB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Порядок отзыва заявок</w:t>
      </w:r>
      <w:r w:rsidR="00E80D61" w:rsidRPr="00CF1AB2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порядок возврата и порядок внесения изменений в заявки участников отбора</w:t>
      </w:r>
    </w:p>
    <w:p w:rsidR="00B67E9F" w:rsidRPr="00CF1AB2" w:rsidRDefault="00B67E9F" w:rsidP="00B67E9F">
      <w:pPr>
        <w:pStyle w:val="ae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67E9F" w:rsidRPr="00CF1AB2" w:rsidRDefault="00B67E9F" w:rsidP="00391A3F">
      <w:pPr>
        <w:pStyle w:val="ConsPlusNormal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В</w:t>
      </w:r>
      <w:r w:rsidRPr="00CF1AB2">
        <w:rPr>
          <w:rFonts w:ascii="Times New Roman" w:eastAsia="Calibri" w:hAnsi="Times New Roman" w:cs="Times New Roman"/>
          <w:sz w:val="28"/>
          <w:szCs w:val="28"/>
        </w:rPr>
        <w:t xml:space="preserve"> период срока подачи заявок участник отбора вправе:</w:t>
      </w:r>
    </w:p>
    <w:p w:rsidR="00B67E9F" w:rsidRPr="00CF1AB2" w:rsidRDefault="00B67E9F" w:rsidP="00B67E9F">
      <w:pPr>
        <w:pStyle w:val="ConsPlusNormal"/>
        <w:ind w:left="64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7E9F" w:rsidRPr="00CF1AB2" w:rsidRDefault="00B67E9F" w:rsidP="00B67E9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eastAsia="Calibri" w:hAnsi="Times New Roman" w:cs="Times New Roman"/>
          <w:sz w:val="28"/>
          <w:szCs w:val="28"/>
        </w:rPr>
        <w:t>- в</w:t>
      </w:r>
      <w:r w:rsidRPr="00CF1AB2">
        <w:rPr>
          <w:rFonts w:ascii="Times New Roman" w:hAnsi="Times New Roman" w:cs="Times New Roman"/>
          <w:sz w:val="28"/>
          <w:szCs w:val="28"/>
        </w:rPr>
        <w:t>нести изменения в поданную им заявку до даты окончания приема заявок в системе «Электронный бюджет».</w:t>
      </w:r>
    </w:p>
    <w:p w:rsidR="00B67E9F" w:rsidRPr="00CF1AB2" w:rsidRDefault="00B67E9F" w:rsidP="00B67E9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7E9F" w:rsidRPr="00CF1AB2" w:rsidRDefault="00B67E9F" w:rsidP="00391A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Изменения вносятся в заявку в соответствии с требованиями к оформлению заявок, указанными в Порядке, и направляются в Министерство в системе «Электронный бюджет». Датой и номером регистрации поступления заявки и документов участника отбора являются дата и номер регистрации уточненной заявки.</w:t>
      </w:r>
    </w:p>
    <w:p w:rsidR="00B67E9F" w:rsidRPr="00CF1AB2" w:rsidRDefault="00B67E9F" w:rsidP="00B67E9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 </w:t>
      </w:r>
      <w:r w:rsidRPr="00CF1AB2">
        <w:rPr>
          <w:rFonts w:ascii="Times New Roman" w:eastAsia="Calibri" w:hAnsi="Times New Roman" w:cs="Times New Roman"/>
          <w:sz w:val="28"/>
          <w:szCs w:val="28"/>
        </w:rPr>
        <w:t>обратиться в Министерство с письменным заявлением о разъяснении положений объявления. Министерство направляет письменные разъяснения такому участнику отбора в течение 3 рабочих дней со дня регистрации заявления о разъяснении положений объявления,</w:t>
      </w:r>
      <w:r w:rsidRPr="00CF1AB2">
        <w:rPr>
          <w:rFonts w:ascii="Times New Roman" w:hAnsi="Times New Roman" w:cs="Times New Roman"/>
          <w:sz w:val="28"/>
          <w:szCs w:val="28"/>
        </w:rPr>
        <w:t xml:space="preserve"> но не позднее дня окончания срока приема заявок.</w:t>
      </w:r>
    </w:p>
    <w:p w:rsidR="00391A3F" w:rsidRPr="00CF1AB2" w:rsidRDefault="00391A3F" w:rsidP="00B67E9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7E9F" w:rsidRPr="00CF1AB2" w:rsidRDefault="00B67E9F" w:rsidP="00391A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CF1AB2">
        <w:rPr>
          <w:rFonts w:ascii="Times New Roman" w:eastAsia="Calibri" w:hAnsi="Times New Roman"/>
          <w:sz w:val="28"/>
          <w:szCs w:val="28"/>
        </w:rPr>
        <w:t>В</w:t>
      </w:r>
      <w:r w:rsidRPr="00CF1AB2">
        <w:rPr>
          <w:rFonts w:ascii="Times New Roman" w:hAnsi="Times New Roman"/>
          <w:sz w:val="28"/>
          <w:szCs w:val="28"/>
        </w:rPr>
        <w:t xml:space="preserve"> течение срока проведения отбора отозвать поданную заявку в системе «Электронный бюджет».</w:t>
      </w:r>
    </w:p>
    <w:p w:rsidR="00781F4C" w:rsidRPr="00CF1AB2" w:rsidRDefault="00781F4C" w:rsidP="00391A3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Ответственность за достоверность сведений, содержащихся в заявке, возлагается на участника отбора</w:t>
      </w:r>
      <w:r w:rsidR="00B67E9F" w:rsidRPr="00CF1AB2">
        <w:rPr>
          <w:rFonts w:ascii="Times New Roman" w:hAnsi="Times New Roman" w:cs="Times New Roman"/>
          <w:sz w:val="28"/>
          <w:szCs w:val="28"/>
        </w:rPr>
        <w:t>.</w:t>
      </w:r>
    </w:p>
    <w:p w:rsidR="00AB17AF" w:rsidRPr="00CF1AB2" w:rsidRDefault="00AB17AF" w:rsidP="00AB17A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04219" w:rsidRPr="00CF1AB2" w:rsidRDefault="00904219" w:rsidP="00D7561E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F1AB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Порядок предоставления участникам отбора разъяснений положений объявления</w:t>
      </w:r>
      <w:r w:rsidR="00CF3B47" w:rsidRPr="00CF1AB2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дат начала и окончания срока такого предоставления</w:t>
      </w:r>
      <w:r w:rsidR="00563BE8" w:rsidRPr="00CF1AB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7F5C43" w:rsidRPr="00CF1AB2" w:rsidRDefault="007F5C43" w:rsidP="007F5C43">
      <w:pPr>
        <w:pStyle w:val="ae"/>
        <w:spacing w:after="0" w:line="240" w:lineRule="auto"/>
        <w:ind w:left="64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F5C43" w:rsidRPr="00CF1AB2" w:rsidRDefault="007F5C43" w:rsidP="007F5C43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В</w:t>
      </w:r>
      <w:r w:rsidRPr="00CF1AB2">
        <w:rPr>
          <w:rFonts w:ascii="Times New Roman" w:eastAsia="Calibri" w:hAnsi="Times New Roman" w:cs="Times New Roman"/>
          <w:sz w:val="28"/>
          <w:szCs w:val="28"/>
        </w:rPr>
        <w:t xml:space="preserve"> период срока приема заявок обратиться в Министерство с письменным заявлением о разъяснении положений объявления. </w:t>
      </w:r>
    </w:p>
    <w:p w:rsidR="007F5C43" w:rsidRPr="00CF1AB2" w:rsidRDefault="007F5C43" w:rsidP="007F5C43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5C43" w:rsidRPr="00CF1AB2" w:rsidRDefault="007F5C43" w:rsidP="007F5C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eastAsia="Calibri" w:hAnsi="Times New Roman" w:cs="Times New Roman"/>
          <w:sz w:val="28"/>
          <w:szCs w:val="28"/>
        </w:rPr>
        <w:t xml:space="preserve">Министерство направляет письменные разъяснения такому участнику отбора в </w:t>
      </w:r>
      <w:r w:rsidRPr="00CF1AB2">
        <w:rPr>
          <w:rFonts w:ascii="Times New Roman" w:eastAsia="Calibri" w:hAnsi="Times New Roman" w:cs="Times New Roman"/>
          <w:sz w:val="28"/>
          <w:szCs w:val="28"/>
        </w:rPr>
        <w:lastRenderedPageBreak/>
        <w:t>течение 3 рабочих дней со дня регистрации заявления о разъяснении положений объявления,</w:t>
      </w:r>
      <w:r w:rsidRPr="00CF1AB2">
        <w:rPr>
          <w:rFonts w:ascii="Times New Roman" w:hAnsi="Times New Roman" w:cs="Times New Roman"/>
          <w:sz w:val="28"/>
          <w:szCs w:val="28"/>
        </w:rPr>
        <w:t xml:space="preserve"> но не позднее дня окончания срока приема заявок.</w:t>
      </w:r>
    </w:p>
    <w:p w:rsidR="00904219" w:rsidRPr="00CF1AB2" w:rsidRDefault="00904219" w:rsidP="0090421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2437F" w:rsidRPr="00CF1AB2" w:rsidRDefault="00A9363F" w:rsidP="00D7561E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F1AB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31E4E" w:rsidRPr="00CF1AB2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Порядок </w:t>
      </w:r>
      <w:r w:rsidR="00017DD7" w:rsidRPr="00CF1AB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рассмотрения </w:t>
      </w:r>
      <w:r w:rsidR="00BE0359" w:rsidRPr="00CF1AB2">
        <w:rPr>
          <w:rFonts w:ascii="Times New Roman" w:hAnsi="Times New Roman"/>
          <w:b/>
          <w:bCs/>
          <w:color w:val="000000"/>
          <w:sz w:val="28"/>
          <w:szCs w:val="28"/>
        </w:rPr>
        <w:t>и оценки заявок</w:t>
      </w:r>
      <w:r w:rsidR="00671055" w:rsidRPr="00CF1AB2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r w:rsidR="00700129" w:rsidRPr="00CF1AB2">
        <w:rPr>
          <w:rFonts w:ascii="Times New Roman" w:hAnsi="Times New Roman"/>
          <w:b/>
          <w:bCs/>
          <w:color w:val="000000"/>
          <w:sz w:val="28"/>
          <w:szCs w:val="28"/>
        </w:rPr>
        <w:t xml:space="preserve">основания для отказа участнику отбора в предоставлении субсидии, </w:t>
      </w:r>
      <w:r w:rsidR="00671055" w:rsidRPr="00CF1AB2">
        <w:rPr>
          <w:rFonts w:ascii="Times New Roman" w:hAnsi="Times New Roman"/>
          <w:b/>
          <w:bCs/>
          <w:color w:val="000000"/>
          <w:sz w:val="28"/>
          <w:szCs w:val="28"/>
        </w:rPr>
        <w:t>методика оценки заявок</w:t>
      </w:r>
    </w:p>
    <w:p w:rsidR="00391A3F" w:rsidRPr="00CF1AB2" w:rsidRDefault="00391A3F" w:rsidP="00391A3F">
      <w:pPr>
        <w:pStyle w:val="ae"/>
        <w:spacing w:after="0" w:line="240" w:lineRule="auto"/>
        <w:ind w:left="644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91A3F" w:rsidRPr="00CF1AB2" w:rsidRDefault="00391A3F" w:rsidP="001157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С целью рассмотрения и оценки представленных участниками отбора заявок создается конкурсная комиссия (далее – Комиссия), состав которой утверждается приказом Министерства.</w:t>
      </w:r>
    </w:p>
    <w:p w:rsidR="00115711" w:rsidRPr="00CF1AB2" w:rsidRDefault="00115711" w:rsidP="001157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A3F" w:rsidRPr="00CF1AB2" w:rsidRDefault="00391A3F" w:rsidP="001157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Комиссия создается в составе не менее 7 человек. Число членов Комиссии должно быть нечетным.</w:t>
      </w:r>
    </w:p>
    <w:p w:rsidR="00115711" w:rsidRPr="00CF1AB2" w:rsidRDefault="00115711" w:rsidP="001157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A3F" w:rsidRPr="00CF1AB2" w:rsidRDefault="00391A3F" w:rsidP="001157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Членами Комиссии могут быть представители исполнительных органов Воронежской области, органов местного самоуправления муниципальных образований Воронежской области, некоммерческих организаций, выражающих интересы субъектов МСП.</w:t>
      </w:r>
    </w:p>
    <w:p w:rsidR="00115711" w:rsidRPr="00CF1AB2" w:rsidRDefault="00115711" w:rsidP="001157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A3F" w:rsidRPr="00CF1AB2" w:rsidRDefault="00391A3F" w:rsidP="001157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Взаимодействие между Комиссией, Министерством и участниками отбора осуществляется с использованием документов в электронной форме в системе «Электронный бюджет».</w:t>
      </w:r>
    </w:p>
    <w:p w:rsidR="00115711" w:rsidRPr="00CF1AB2" w:rsidRDefault="00115711" w:rsidP="001157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1A3F" w:rsidRPr="00CF1AB2" w:rsidRDefault="00391A3F" w:rsidP="00115711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Работа Комиссии осуществляется в форме заседаний. Заседания проводятся в очной форме при условии присутствия на них не менее 2/3 ее состава. Допускается проведение заседаний Комиссии посредством использования видео-конференц-связи.</w:t>
      </w:r>
    </w:p>
    <w:p w:rsidR="00115711" w:rsidRPr="00CF1AB2" w:rsidRDefault="00115711" w:rsidP="00115711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1A3F" w:rsidRPr="00CF1AB2" w:rsidRDefault="00391A3F" w:rsidP="00115711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числа присутствующих на заседании членов Комиссии. При равенстве голосов решающим является голос председательствующего на заседании Комиссии.</w:t>
      </w:r>
    </w:p>
    <w:p w:rsidR="00115711" w:rsidRPr="00CF1AB2" w:rsidRDefault="00115711" w:rsidP="00115711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1A3F" w:rsidRPr="00CF1AB2" w:rsidRDefault="00391A3F" w:rsidP="00115711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Решения Комиссии оформляются протоколами, в том числе протоколом вскрытия заявок, протоколом рассмотрения заявок и протоколом подведения итогов отбора.</w:t>
      </w:r>
    </w:p>
    <w:p w:rsidR="00115711" w:rsidRPr="00CF1AB2" w:rsidRDefault="00115711" w:rsidP="00115711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1A3F" w:rsidRPr="00CF1AB2" w:rsidRDefault="00391A3F" w:rsidP="00115711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Министерство осуществляет организационное обеспечение деятельности Комиссии.</w:t>
      </w:r>
    </w:p>
    <w:p w:rsidR="00BE0359" w:rsidRPr="00CF1AB2" w:rsidRDefault="00BE0359" w:rsidP="00115711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Министерству и комиссии открывается доступ в системе «Электронный бюджет» к заявкам для их рассмотрения и оценки</w:t>
      </w:r>
      <w:r w:rsidR="00115711" w:rsidRPr="00CF1AB2">
        <w:rPr>
          <w:rFonts w:ascii="Times New Roman" w:hAnsi="Times New Roman" w:cs="Times New Roman"/>
          <w:sz w:val="28"/>
          <w:szCs w:val="28"/>
        </w:rPr>
        <w:t>.</w:t>
      </w:r>
    </w:p>
    <w:p w:rsidR="00BE0359" w:rsidRPr="00CF1AB2" w:rsidRDefault="00BE0359" w:rsidP="00115711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Протокол вскрытия заявок автоматически формируется на Едином портале, подписывается усиленной квалифицированной электронной подписью председателя комиссии в системе «Электронный бюджет», а также размещается на Едином портале не позднее 1-го рабочего дня, следующего за днем его подписания.</w:t>
      </w:r>
    </w:p>
    <w:p w:rsidR="00BE0359" w:rsidRPr="00CF1AB2" w:rsidRDefault="00BE0359" w:rsidP="00115711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AB2">
        <w:rPr>
          <w:rFonts w:ascii="Times New Roman" w:hAnsi="Times New Roman" w:cs="Times New Roman"/>
          <w:sz w:val="28"/>
          <w:szCs w:val="28"/>
        </w:rPr>
        <w:t>Комиссия и Министерство в течение 1</w:t>
      </w:r>
      <w:r w:rsidR="00391A3F" w:rsidRPr="00CF1AB2">
        <w:rPr>
          <w:rFonts w:ascii="Times New Roman" w:hAnsi="Times New Roman" w:cs="Times New Roman"/>
          <w:sz w:val="28"/>
          <w:szCs w:val="28"/>
        </w:rPr>
        <w:t>5</w:t>
      </w:r>
      <w:r w:rsidRPr="00CF1AB2">
        <w:rPr>
          <w:rFonts w:ascii="Times New Roman" w:hAnsi="Times New Roman" w:cs="Times New Roman"/>
          <w:sz w:val="28"/>
          <w:szCs w:val="28"/>
        </w:rPr>
        <w:t xml:space="preserve"> рабочих дней с даты окончания приема </w:t>
      </w:r>
      <w:r w:rsidRPr="00CF1AB2">
        <w:rPr>
          <w:rFonts w:ascii="Times New Roman" w:hAnsi="Times New Roman" w:cs="Times New Roman"/>
          <w:sz w:val="28"/>
          <w:szCs w:val="28"/>
        </w:rPr>
        <w:lastRenderedPageBreak/>
        <w:t>заявок участников отбора рассматривают заявки в автоматическом режиме в системе «Электронный бюджет» на предмет их соответствия установленным в объявлении требованиям посредством анализа представленной заявки и содержащихся в ней сведений, в том числе с использованием открытых официальных данных государственных информационных систем, а при необходимости посредством межведомственного запроса, в том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r w:rsidR="00115711" w:rsidRPr="00CF1AB2">
        <w:rPr>
          <w:rFonts w:ascii="Times New Roman" w:hAnsi="Times New Roman" w:cs="Times New Roman"/>
          <w:sz w:val="28"/>
          <w:szCs w:val="28"/>
        </w:rPr>
        <w:t>.</w:t>
      </w:r>
    </w:p>
    <w:p w:rsidR="00BD2912" w:rsidRPr="00CF1AB2" w:rsidRDefault="00BD2912" w:rsidP="00BD291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Результатом рассмотрения заявок является протокол рассмотрения заявок с указанием допущенных к участию в отборе участников, а также с указанием участников отбора, заявки которых были отклонены, с указанием причин отклонения, в том числе с указанием положений, которым не соответствуют такие заявки</w:t>
      </w:r>
      <w:r w:rsidR="00700129" w:rsidRPr="00CF1AB2">
        <w:rPr>
          <w:rFonts w:ascii="Times New Roman" w:hAnsi="Times New Roman" w:cs="Times New Roman"/>
          <w:sz w:val="28"/>
          <w:szCs w:val="28"/>
        </w:rPr>
        <w:t>.</w:t>
      </w:r>
    </w:p>
    <w:p w:rsidR="00BD2912" w:rsidRPr="00CF1AB2" w:rsidRDefault="00BD2912" w:rsidP="00BD291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Протокол рассмотрения заявок автоматически формируется на Едином портале, подписывается усиленной квалифицированной электронной подписью председателя комиссии в системе «Электронный бюджет», а также размещается на Едином портале не позднее 1-го рабочего дня, следующего за днем его подписания</w:t>
      </w:r>
      <w:r w:rsidR="00700129" w:rsidRPr="00CF1AB2">
        <w:rPr>
          <w:rFonts w:ascii="Times New Roman" w:hAnsi="Times New Roman" w:cs="Times New Roman"/>
          <w:sz w:val="28"/>
          <w:szCs w:val="28"/>
        </w:rPr>
        <w:t>.</w:t>
      </w:r>
    </w:p>
    <w:p w:rsidR="00F54D8F" w:rsidRPr="00CF1AB2" w:rsidRDefault="00BD2912" w:rsidP="00F54D8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При отсутствии оснований для отклонения заявки, подавший ее участник отбора считается допущенным к оценке заявок</w:t>
      </w:r>
      <w:r w:rsidR="00700129" w:rsidRPr="00CF1AB2">
        <w:rPr>
          <w:rFonts w:ascii="Times New Roman" w:hAnsi="Times New Roman" w:cs="Times New Roman"/>
          <w:sz w:val="28"/>
          <w:szCs w:val="28"/>
        </w:rPr>
        <w:t>.</w:t>
      </w:r>
    </w:p>
    <w:p w:rsidR="00F54D8F" w:rsidRPr="00CF1AB2" w:rsidRDefault="00F54D8F" w:rsidP="00F54D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4D8F" w:rsidRPr="00CF1AB2" w:rsidRDefault="00F54D8F" w:rsidP="00F54D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Основаниями для отказа участнику отбора в предоставлении субсидии являются:</w:t>
      </w:r>
    </w:p>
    <w:p w:rsidR="00F54D8F" w:rsidRPr="00CF1AB2" w:rsidRDefault="00F54D8F" w:rsidP="00F54D8F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4D8F" w:rsidRPr="00CF1AB2" w:rsidRDefault="00F54D8F" w:rsidP="00F54D8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несоответствие представленных участником отбора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:rsidR="00F54D8F" w:rsidRPr="00CF1AB2" w:rsidRDefault="00F54D8F" w:rsidP="00F54D8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установление факта недостоверности представленной участником отбора информации;</w:t>
      </w:r>
    </w:p>
    <w:p w:rsidR="00F54D8F" w:rsidRPr="00CF1AB2" w:rsidRDefault="00F54D8F" w:rsidP="00F54D8F">
      <w:pPr>
        <w:pStyle w:val="pt-consplusnormal-00002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F1AB2">
        <w:rPr>
          <w:rStyle w:val="pt-a0-000006"/>
          <w:color w:val="000000"/>
          <w:sz w:val="28"/>
          <w:szCs w:val="28"/>
        </w:rPr>
        <w:t>- несоответствие победителя отбора требованиям, установленным пунктом 2.1 настоящего Порядка;</w:t>
      </w:r>
    </w:p>
    <w:p w:rsidR="00F54D8F" w:rsidRPr="00CF1AB2" w:rsidRDefault="00F54D8F" w:rsidP="00F54D8F">
      <w:pPr>
        <w:pStyle w:val="pt-consplusnormal-00002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F1AB2">
        <w:rPr>
          <w:rStyle w:val="pt-a0-000006"/>
          <w:color w:val="000000"/>
          <w:sz w:val="28"/>
          <w:szCs w:val="28"/>
        </w:rPr>
        <w:t>- отказ победителя отбора от заключения Соглашения;</w:t>
      </w:r>
    </w:p>
    <w:p w:rsidR="00F54D8F" w:rsidRPr="00CF1AB2" w:rsidRDefault="00F54D8F" w:rsidP="00F54D8F">
      <w:pPr>
        <w:pStyle w:val="pt-consplusnormal-00002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F1AB2">
        <w:rPr>
          <w:rStyle w:val="pt-a0-000006"/>
          <w:color w:val="000000"/>
          <w:sz w:val="28"/>
          <w:szCs w:val="28"/>
        </w:rPr>
        <w:t>- уклонение победителя отбора от заключения Соглашения в сроки, установленные пунктом 3.8 настоящего Порядка.</w:t>
      </w:r>
    </w:p>
    <w:p w:rsidR="001A37A3" w:rsidRPr="00CF1AB2" w:rsidRDefault="001A37A3" w:rsidP="001A37A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Оценка заявок допущенных к участию в отборе участников осуществляется Комиссией в соответствии с методикой оценки заявок, являющейся приложением № 2 к настоящему Порядку, в течение 10 рабочих дней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рассмотрения заявок посредством выставления баллов по каждому критерию.</w:t>
      </w:r>
    </w:p>
    <w:p w:rsidR="001A37A3" w:rsidRPr="00CF1AB2" w:rsidRDefault="001A37A3" w:rsidP="001A37A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37A3" w:rsidRPr="00CF1AB2" w:rsidRDefault="001A37A3" w:rsidP="001A37A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Оценка заявок осуществляется по установленным критериям с использованием 100-балльной шкалы оценки. Сумма величин значимости всех применяемых критериев оценки составляет 100 %.</w:t>
      </w:r>
    </w:p>
    <w:p w:rsidR="001A37A3" w:rsidRPr="00CF1AB2" w:rsidRDefault="001A37A3" w:rsidP="001A37A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37A3" w:rsidRPr="00CF1AB2" w:rsidRDefault="001A37A3" w:rsidP="001A37A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Ранжирование заявок допущенных к участию в отборе участников </w:t>
      </w:r>
      <w:r w:rsidRPr="00CF1AB2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Комиссией по мере уменьшения количества полученных баллов по итогам оценки заявок,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формируется рейтинг и присваиваются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порядковые номера. В случае равного количества набранных баллов позиция в рейтинге определяется с учетом очередности поступления заявок.</w:t>
      </w:r>
    </w:p>
    <w:p w:rsidR="005351D8" w:rsidRPr="00CF1AB2" w:rsidRDefault="005351D8" w:rsidP="005351D8">
      <w:pPr>
        <w:spacing w:after="0" w:line="240" w:lineRule="auto"/>
        <w:jc w:val="both"/>
      </w:pPr>
    </w:p>
    <w:p w:rsidR="00AB17AF" w:rsidRPr="00CF1AB2" w:rsidRDefault="005351D8" w:rsidP="00535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Решение комиссии по результатам оценки заявок оформляется протоколом подведения итогов отбора</w:t>
      </w:r>
      <w:r w:rsidR="001A37A3" w:rsidRPr="00CF1AB2">
        <w:rPr>
          <w:rFonts w:ascii="Times New Roman" w:hAnsi="Times New Roman" w:cs="Times New Roman"/>
          <w:sz w:val="28"/>
          <w:szCs w:val="28"/>
        </w:rPr>
        <w:t>.</w:t>
      </w:r>
      <w:r w:rsidRPr="00CF1A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7BBF" w:rsidRPr="00CF1AB2" w:rsidRDefault="000F6369" w:rsidP="00067BBF">
      <w:pPr>
        <w:pStyle w:val="ConsPlusNormal"/>
        <w:spacing w:before="220"/>
        <w:ind w:firstLine="540"/>
        <w:jc w:val="both"/>
      </w:pPr>
      <w:r w:rsidRPr="00CF1AB2">
        <w:rPr>
          <w:rFonts w:ascii="Times New Roman" w:hAnsi="Times New Roman" w:cs="Times New Roman"/>
          <w:sz w:val="28"/>
          <w:szCs w:val="28"/>
        </w:rPr>
        <w:t>Протокол подведения итогов отбора автоматически формируется на Едином портале, подписывается усиленной квалифицированной электронной подписью председателя комиссии в системе «Электронный бюджет» и размещается на Едином портале не позднее 1-го рабочего дня, следующего за днем его подписания</w:t>
      </w:r>
      <w:r w:rsidR="001A37A3" w:rsidRPr="00CF1AB2">
        <w:rPr>
          <w:rFonts w:ascii="Times New Roman" w:hAnsi="Times New Roman" w:cs="Times New Roman"/>
          <w:sz w:val="28"/>
          <w:szCs w:val="28"/>
        </w:rPr>
        <w:t>.</w:t>
      </w:r>
      <w:r w:rsidR="00067BBF" w:rsidRPr="00CF1AB2">
        <w:t xml:space="preserve"> </w:t>
      </w:r>
    </w:p>
    <w:p w:rsidR="00067BBF" w:rsidRPr="00CF1AB2" w:rsidRDefault="00067BBF" w:rsidP="00067BB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По результатам рассмотрения участнику отбора в срок не более 5 рабочих дней автоматически направляется уведомление (информационное сообщение) в системе «Электронный бюджет» о результате рассмотрения</w:t>
      </w:r>
      <w:r w:rsidR="001A37A3" w:rsidRPr="00CF1AB2">
        <w:rPr>
          <w:rFonts w:ascii="Times New Roman" w:hAnsi="Times New Roman" w:cs="Times New Roman"/>
          <w:sz w:val="28"/>
          <w:szCs w:val="28"/>
        </w:rPr>
        <w:t>.</w:t>
      </w:r>
    </w:p>
    <w:p w:rsidR="00067BBF" w:rsidRPr="00CF1AB2" w:rsidRDefault="00067BBF" w:rsidP="00067BB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По результатам рассмотрения заявки, в течение 5 рабочих дней со дня принятия решения, на странице Министерства в информационной системе «Портал Воронежской области в сети Интернет» размещается протокол подведения итогов отбора, включающий следующие сведения:</w:t>
      </w:r>
    </w:p>
    <w:p w:rsidR="001A37A3" w:rsidRPr="00CF1AB2" w:rsidRDefault="001A37A3" w:rsidP="001A37A3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дата, время и место проведения рассмотрения заявок;</w:t>
      </w:r>
    </w:p>
    <w:p w:rsidR="001A37A3" w:rsidRPr="00CF1AB2" w:rsidRDefault="001A37A3" w:rsidP="001A37A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дата, время и место оценки заявок участников отбора;</w:t>
      </w:r>
    </w:p>
    <w:p w:rsidR="001A37A3" w:rsidRPr="00CF1AB2" w:rsidRDefault="001A37A3" w:rsidP="001A37A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информация об участниках отбора, заявки которых были рассмотрены;</w:t>
      </w:r>
    </w:p>
    <w:p w:rsidR="001A37A3" w:rsidRPr="00CF1AB2" w:rsidRDefault="001A37A3" w:rsidP="001A37A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информация об участниках отбора, заявки которых были отклонены, с указанием причин их отклонения, в том числе положений объявления, которым не соответствуют такие заявки;</w:t>
      </w:r>
    </w:p>
    <w:p w:rsidR="001A37A3" w:rsidRPr="00CF1AB2" w:rsidRDefault="001A37A3" w:rsidP="001A37A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последовательность оценки заявок участников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заявок решение о присвоении таким заявкам порядковых номеров;</w:t>
      </w:r>
    </w:p>
    <w:p w:rsidR="001A37A3" w:rsidRPr="00CF1AB2" w:rsidRDefault="001A37A3" w:rsidP="001A37A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наименование получателя (получателей) субсидии, с которым заключается Соглашение, и размер предоставляемой ему субсидии.</w:t>
      </w:r>
    </w:p>
    <w:p w:rsidR="00CC77D5" w:rsidRPr="00CF1AB2" w:rsidRDefault="00CC77D5" w:rsidP="004D3B82">
      <w:pPr>
        <w:pStyle w:val="ConsPlusNormal"/>
        <w:spacing w:line="264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</w:rPr>
        <w:sectPr w:rsidR="00CC77D5" w:rsidRPr="00CF1AB2" w:rsidSect="00824D7A">
          <w:headerReference w:type="default" r:id="rId17"/>
          <w:headerReference w:type="first" r:id="rId18"/>
          <w:pgSz w:w="11906" w:h="16838"/>
          <w:pgMar w:top="567" w:right="566" w:bottom="709" w:left="1418" w:header="708" w:footer="708" w:gutter="0"/>
          <w:cols w:space="708"/>
          <w:titlePg/>
          <w:docGrid w:linePitch="360"/>
        </w:sectPr>
      </w:pPr>
    </w:p>
    <w:p w:rsidR="00CC77D5" w:rsidRPr="00CF1AB2" w:rsidRDefault="00CC77D5" w:rsidP="00CC77D5">
      <w:pPr>
        <w:pStyle w:val="ConsPlusNormal"/>
        <w:spacing w:line="264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F1AB2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Методика оценки заявок</w:t>
      </w:r>
      <w:r w:rsidRPr="00CF1AB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CC77D5" w:rsidRPr="00CF1AB2" w:rsidRDefault="00CC77D5" w:rsidP="004D3B82">
      <w:pPr>
        <w:pStyle w:val="ConsPlusNormal"/>
        <w:spacing w:line="264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494"/>
        <w:gridCol w:w="2440"/>
        <w:gridCol w:w="1020"/>
        <w:gridCol w:w="1134"/>
        <w:gridCol w:w="7773"/>
      </w:tblGrid>
      <w:tr w:rsidR="006C19F6" w:rsidRPr="006C19F6" w:rsidTr="006C19F6">
        <w:tc>
          <w:tcPr>
            <w:tcW w:w="51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94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 оценки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Показатель критерия оценки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Шкала оценки, баллов</w:t>
            </w:r>
          </w:p>
        </w:tc>
        <w:tc>
          <w:tcPr>
            <w:tcW w:w="1134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Вес критерия</w:t>
            </w:r>
          </w:p>
        </w:tc>
        <w:tc>
          <w:tcPr>
            <w:tcW w:w="7773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Источник информации для расчета значения показателя</w:t>
            </w:r>
          </w:p>
        </w:tc>
      </w:tr>
      <w:tr w:rsidR="006C19F6" w:rsidRPr="006C19F6" w:rsidTr="006C19F6">
        <w:tc>
          <w:tcPr>
            <w:tcW w:w="51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4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0" w:type="dxa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73" w:type="dxa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выручки </w:t>
            </w:r>
            <w:hyperlink w:anchor="P465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Высокий уровень, свыше 140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343"/>
            <w:bookmarkEnd w:id="2"/>
            <w:proofErr w:type="gramStart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Отчеты о финансовых результатах за три календарных года, предшествующих году подачи заявки (далее - Отчеты о финансовых результатах), по форме, установленной Приказом Министерства финансов Российской Федерации от 02.07.2010 N 66н "О формах бухгалтерской отчетности организаций" (в отношении отчетности с 2020 по 2024 год) </w:t>
            </w:r>
            <w:hyperlink r:id="rId19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(ОКУД 0710002)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466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, и по форме, установленной Приказом Министерства финансов Российской Федерации от 04.10.2023 N 157н "Об утверждении Федерального</w:t>
            </w:r>
            <w:proofErr w:type="gramEnd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бухгалтерского учета ФСБУ 4/2023 "Бухгалтерская (финансовая) отчетность" (в отношении отчетности за 2025 и последующие годы) </w:t>
            </w:r>
            <w:hyperlink r:id="rId20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(ОКУД 0710002)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467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&lt;***&gt;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Книги учета доходов и расходов индивидуальных предпринимателей по форме, установленной </w:t>
            </w:r>
            <w:hyperlink r:id="rId21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Приказом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 от 07.11.2023 N ЕА-7-3/816@ "Об утверждении форм Книги учета доходов и расходов индивидуальных предпринимателей, применяющих систему налогообложения для сельскохозяйственных товаропроизводителей (единый сельскохозяйственный налог), Книги учета доходов и расходов организаций и индивидуальных предпринимателей, применяющих упрощенную систему налогообложения, Книги учета доходов индивидуальных предпринимателей, применяющих патентную систему налогообложения</w:t>
            </w:r>
            <w:proofErr w:type="gramEnd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, а также порядков их заполнения"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Средний уровень,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 110 до 140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Низкий уровень,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 100 до 110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Динамика отсутствует,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ниже 100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среднесписочной численности </w:t>
            </w:r>
            <w:hyperlink w:anchor="P465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Высокий уровень, свыше 130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по </w:t>
            </w:r>
            <w:hyperlink r:id="rId22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форме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, установленной Приказом Фонда пенсионного и социального страхования Российской Федерации от 17.11.2023 N 2281 </w:t>
            </w:r>
            <w:r w:rsidRPr="006C19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</w:t>
            </w:r>
            <w:proofErr w:type="gramEnd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несчастных случаев на производстве и профессиональных заболеваний (ЕФС-1)" и порядка ее заполнения" (в отношении информации за 2023 и 2024 годы), и по </w:t>
            </w:r>
            <w:hyperlink r:id="rId23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форме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, утвержденной Приказом Фонда пенсионного и социального страхования Российской Федерации от 17.11.2025 N 1462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</w:t>
            </w:r>
            <w:proofErr w:type="gramEnd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производстве</w:t>
            </w:r>
            <w:proofErr w:type="gramEnd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 и профессиональных заболеваний (ЕФС-1)" и порядка ее заполнения" (в отношении информации за 2025 и последующие годы) (далее - ЕФС-1)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Средний уровень,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 110 до 130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Низкий уровень,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 100 до 110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Положительная динамика отсутствует,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ниже 100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отношения объема выручки на одного сотрудника </w:t>
            </w:r>
            <w:hyperlink w:anchor="P465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Высокий уровень, свыше 120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Отчет о финансовых результатах;</w:t>
            </w:r>
          </w:p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ЕФС-1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Средний уровень,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 110 до 120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Низкий уровень,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 100 до 110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Положительная динамика отсутствует,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ниже 100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Доход на одного работника </w:t>
            </w:r>
            <w:hyperlink w:anchor="P465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, рублей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Высокий уровень, свыше 5000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Отчет о финансовых результатах;</w:t>
            </w:r>
          </w:p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ЕФС-1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Средний уровень,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 1500 до 5000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Низкий уровень,</w:t>
            </w:r>
          </w:p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ниже 1500 (включительно)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Наличие патентов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Наличие патентов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Копии патентов на изобретения, составляющие основу расширения (модернизации) производства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Отсутствие патентов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Наличие товарных знаков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Наличие товарных знаков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Копии свидетельств на зарегистрированные товарные знаки на производимую продукцию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Отсутствие товарных знаков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Экспортная ориентированность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Является экспортером продукции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419"/>
            <w:bookmarkEnd w:id="3"/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Справка о внешнеэкономической деятельности, содержащая сведения о заключенных за три календарных года, предшествующих году подачи заявки, экспортных контрактах (наименование контрагента; номер, дата и сумма контракта).</w:t>
            </w:r>
          </w:p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Копии экспортных контрактов, заключенных получателем субсидии за три календарных года, предшествующих году подачи заявки, и копии документов, подтверждающих исполнение таких контрактов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Не является экспортером продукции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Статус участника регионального проекта "Производительность труда"</w:t>
            </w:r>
          </w:p>
        </w:tc>
        <w:tc>
          <w:tcPr>
            <w:tcW w:w="2440" w:type="dxa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Состоит в Реестре предприятий - участников регионального проекта "Производительность труда"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 xml:space="preserve">Реестр предприятий - участников регионального проекта "Производительность труда" </w:t>
            </w:r>
            <w:hyperlink w:anchor="P468">
              <w:r w:rsidRPr="006C19F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&lt;****&gt;</w:t>
              </w:r>
            </w:hyperlink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Не состоит в Реестре предприятий - участников регионального проекта "Производительность труда"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Статус ответственного субъекта предпринимательской деятельности (ЭКГ-рейтинг)</w:t>
            </w:r>
          </w:p>
        </w:tc>
        <w:tc>
          <w:tcPr>
            <w:tcW w:w="2440" w:type="dxa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Состоит в Реестре ответственных субъектов предпринимательской деятельности Воронежской области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Выписка из Реестра ответственных субъектов предпринимательской деятельности Воронежской области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Не состоит в Реестре ответственных субъектов предпринимательской деятельности Воронежской области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Статус малой технологической компании (далее - МТК)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Состоит в Реестре МТК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Выписка из Реестра МТК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Не состоит в Реестре МТК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Оборудование изготовлено на территории Воронежской области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Оборудование изготовлено на территории Воронежской области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изготовление оборудования на территории Воронежской области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Оборудование изготовлено не на территории Воронежской области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9F6" w:rsidRPr="006C19F6" w:rsidTr="006C19F6">
        <w:tc>
          <w:tcPr>
            <w:tcW w:w="510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9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Статус участника отбора по предоставлению субсидии (ранее получал субсидию или не получал)</w:t>
            </w: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Ранее не получал субсидию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Merge w:val="restart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7773" w:type="dxa"/>
            <w:vMerge w:val="restart"/>
          </w:tcPr>
          <w:p w:rsidR="006C19F6" w:rsidRPr="006C19F6" w:rsidRDefault="006C19F6" w:rsidP="00F72D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Реестр получателей субсидии, протоколы конкурсной комиссии по предоставлению субсидий за весь период предоставления субсидий</w:t>
            </w:r>
          </w:p>
        </w:tc>
      </w:tr>
      <w:tr w:rsidR="006C19F6" w:rsidRPr="006C19F6" w:rsidTr="006C19F6">
        <w:tc>
          <w:tcPr>
            <w:tcW w:w="510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Ранее получал субсидию</w:t>
            </w:r>
          </w:p>
        </w:tc>
        <w:tc>
          <w:tcPr>
            <w:tcW w:w="1020" w:type="dxa"/>
            <w:vAlign w:val="center"/>
          </w:tcPr>
          <w:p w:rsidR="006C19F6" w:rsidRPr="006C19F6" w:rsidRDefault="006C19F6" w:rsidP="00F72D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3" w:type="dxa"/>
            <w:vMerge/>
          </w:tcPr>
          <w:p w:rsidR="006C19F6" w:rsidRPr="006C19F6" w:rsidRDefault="006C19F6" w:rsidP="00F72D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19F6" w:rsidRPr="006C19F6" w:rsidRDefault="006C19F6" w:rsidP="006C19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19F6" w:rsidRPr="006C19F6" w:rsidRDefault="006C19F6" w:rsidP="006C19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9F6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6C19F6" w:rsidRPr="006C19F6" w:rsidRDefault="006C19F6" w:rsidP="006C19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465"/>
      <w:bookmarkEnd w:id="4"/>
      <w:r w:rsidRPr="006C19F6">
        <w:rPr>
          <w:rFonts w:ascii="Times New Roman" w:hAnsi="Times New Roman" w:cs="Times New Roman"/>
          <w:sz w:val="24"/>
          <w:szCs w:val="24"/>
        </w:rPr>
        <w:t>&lt;*&gt; Показатели критериев оценки заявок "Динамика выручки", "Динамика среднесписочной численности", "Динамика отношения объема выручки на одного сотрудника", "Доход на одного работника" рассчитываются согласно методике, утверждаемой приказом министерства предпринимательства, торговли и туризма Воронежской области.</w:t>
      </w:r>
    </w:p>
    <w:p w:rsidR="006C19F6" w:rsidRPr="006C19F6" w:rsidRDefault="006C19F6" w:rsidP="006C19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466"/>
      <w:bookmarkEnd w:id="5"/>
      <w:r w:rsidRPr="006C19F6">
        <w:rPr>
          <w:rFonts w:ascii="Times New Roman" w:hAnsi="Times New Roman" w:cs="Times New Roman"/>
          <w:sz w:val="24"/>
          <w:szCs w:val="24"/>
        </w:rPr>
        <w:t xml:space="preserve">&lt;**&gt; В отношении отчетности с 2020 по 2024 год применяются положения </w:t>
      </w:r>
      <w:hyperlink r:id="rId24">
        <w:r w:rsidRPr="006C19F6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C19F6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02.07.2010 N 66н "О формах бухгалтерской отчетности организаций".</w:t>
      </w:r>
    </w:p>
    <w:p w:rsidR="006C19F6" w:rsidRPr="006C19F6" w:rsidRDefault="006C19F6" w:rsidP="006C19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467"/>
      <w:bookmarkEnd w:id="6"/>
      <w:r w:rsidRPr="006C19F6">
        <w:rPr>
          <w:rFonts w:ascii="Times New Roman" w:hAnsi="Times New Roman" w:cs="Times New Roman"/>
          <w:sz w:val="24"/>
          <w:szCs w:val="24"/>
        </w:rPr>
        <w:t xml:space="preserve">&lt;***&gt; В отношении отчетности за 2025 и последующие годы применяются положения </w:t>
      </w:r>
      <w:hyperlink r:id="rId25">
        <w:r w:rsidRPr="006C19F6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6C19F6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04.10.2023 N 157н "Об утверждении Федерального стандарта бухгалтерского учета ФСБУ 4/2023 "Бухгалтерская (финансовая) отчетность".</w:t>
      </w:r>
    </w:p>
    <w:p w:rsidR="006C19F6" w:rsidRPr="006C19F6" w:rsidRDefault="006C19F6" w:rsidP="006C19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468"/>
      <w:bookmarkEnd w:id="7"/>
      <w:r w:rsidRPr="006C19F6">
        <w:rPr>
          <w:rFonts w:ascii="Times New Roman" w:hAnsi="Times New Roman" w:cs="Times New Roman"/>
          <w:sz w:val="24"/>
          <w:szCs w:val="24"/>
        </w:rPr>
        <w:t>&lt;****&gt; https://производительность</w:t>
      </w:r>
      <w:proofErr w:type="gramStart"/>
      <w:r w:rsidRPr="006C19F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C19F6">
        <w:rPr>
          <w:rFonts w:ascii="Times New Roman" w:hAnsi="Times New Roman" w:cs="Times New Roman"/>
          <w:sz w:val="24"/>
          <w:szCs w:val="24"/>
        </w:rPr>
        <w:t>ф/national-project/organizations_pages/</w:t>
      </w:r>
    </w:p>
    <w:p w:rsidR="006C19F6" w:rsidRPr="006C19F6" w:rsidRDefault="006C19F6" w:rsidP="006C19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19F6" w:rsidRPr="006C19F6" w:rsidRDefault="006C19F6" w:rsidP="006C19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9F6">
        <w:rPr>
          <w:rFonts w:ascii="Times New Roman" w:hAnsi="Times New Roman" w:cs="Times New Roman"/>
          <w:sz w:val="24"/>
          <w:szCs w:val="24"/>
        </w:rPr>
        <w:t>Количество баллов n-</w:t>
      </w:r>
      <w:proofErr w:type="spellStart"/>
      <w:r w:rsidRPr="006C19F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C19F6">
        <w:rPr>
          <w:rFonts w:ascii="Times New Roman" w:hAnsi="Times New Roman" w:cs="Times New Roman"/>
          <w:sz w:val="24"/>
          <w:szCs w:val="24"/>
        </w:rPr>
        <w:t xml:space="preserve"> участника отбора (</w:t>
      </w:r>
      <w:proofErr w:type="spellStart"/>
      <w:r w:rsidRPr="006C19F6">
        <w:rPr>
          <w:rFonts w:ascii="Times New Roman" w:hAnsi="Times New Roman" w:cs="Times New Roman"/>
          <w:sz w:val="24"/>
          <w:szCs w:val="24"/>
        </w:rPr>
        <w:t>Rn</w:t>
      </w:r>
      <w:proofErr w:type="spellEnd"/>
      <w:r w:rsidRPr="006C19F6"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6C19F6" w:rsidRPr="006C19F6" w:rsidRDefault="006C19F6" w:rsidP="006C19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19F6" w:rsidRPr="006C19F6" w:rsidRDefault="006C19F6" w:rsidP="006C19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9F6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10978D23" wp14:editId="210E3083">
            <wp:extent cx="1289050" cy="3251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9F6">
        <w:rPr>
          <w:rFonts w:ascii="Times New Roman" w:hAnsi="Times New Roman" w:cs="Times New Roman"/>
          <w:sz w:val="24"/>
          <w:szCs w:val="24"/>
        </w:rPr>
        <w:t>,</w:t>
      </w:r>
    </w:p>
    <w:p w:rsidR="006C19F6" w:rsidRPr="006C19F6" w:rsidRDefault="006C19F6" w:rsidP="006C19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19F6" w:rsidRPr="006C19F6" w:rsidRDefault="006C19F6" w:rsidP="006C19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9F6">
        <w:rPr>
          <w:rFonts w:ascii="Times New Roman" w:hAnsi="Times New Roman" w:cs="Times New Roman"/>
          <w:sz w:val="24"/>
          <w:szCs w:val="24"/>
        </w:rPr>
        <w:t>где:</w:t>
      </w:r>
    </w:p>
    <w:p w:rsidR="006C19F6" w:rsidRPr="006C19F6" w:rsidRDefault="006C19F6" w:rsidP="006C19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9F6">
        <w:rPr>
          <w:rFonts w:ascii="Times New Roman" w:hAnsi="Times New Roman" w:cs="Times New Roman"/>
          <w:sz w:val="24"/>
          <w:szCs w:val="24"/>
        </w:rPr>
        <w:t>Qi</w:t>
      </w:r>
      <w:proofErr w:type="spellEnd"/>
      <w:r w:rsidRPr="006C19F6">
        <w:rPr>
          <w:rFonts w:ascii="Times New Roman" w:hAnsi="Times New Roman" w:cs="Times New Roman"/>
          <w:sz w:val="24"/>
          <w:szCs w:val="24"/>
        </w:rPr>
        <w:t xml:space="preserve"> - вес критерия;</w:t>
      </w:r>
    </w:p>
    <w:p w:rsidR="006C19F6" w:rsidRPr="006C19F6" w:rsidRDefault="006C19F6" w:rsidP="006C19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9F6">
        <w:rPr>
          <w:rFonts w:ascii="Times New Roman" w:hAnsi="Times New Roman" w:cs="Times New Roman"/>
          <w:sz w:val="24"/>
          <w:szCs w:val="24"/>
        </w:rPr>
        <w:t>Fin</w:t>
      </w:r>
      <w:proofErr w:type="spellEnd"/>
      <w:r w:rsidRPr="006C19F6">
        <w:rPr>
          <w:rFonts w:ascii="Times New Roman" w:hAnsi="Times New Roman" w:cs="Times New Roman"/>
          <w:sz w:val="24"/>
          <w:szCs w:val="24"/>
        </w:rPr>
        <w:t xml:space="preserve"> - количество баллов, присвоенных n-</w:t>
      </w:r>
      <w:proofErr w:type="spellStart"/>
      <w:r w:rsidRPr="006C19F6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6C19F6">
        <w:rPr>
          <w:rFonts w:ascii="Times New Roman" w:hAnsi="Times New Roman" w:cs="Times New Roman"/>
          <w:sz w:val="24"/>
          <w:szCs w:val="24"/>
        </w:rPr>
        <w:t xml:space="preserve"> участнику отбора по критерию.</w:t>
      </w:r>
    </w:p>
    <w:p w:rsidR="006C19F6" w:rsidRPr="006C19F6" w:rsidRDefault="006C19F6" w:rsidP="006C19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19F6" w:rsidRPr="006C19F6" w:rsidRDefault="006C19F6" w:rsidP="006C19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19F6" w:rsidRPr="006C19F6" w:rsidRDefault="006C19F6" w:rsidP="006C19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F2EF4" w:rsidRPr="00CF1AB2" w:rsidRDefault="00FF2EF4" w:rsidP="004D3B82">
      <w:pPr>
        <w:spacing w:after="0" w:line="264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</w:rPr>
        <w:sectPr w:rsidR="00FF2EF4" w:rsidRPr="00CF1AB2" w:rsidSect="00AD7DA1">
          <w:pgSz w:w="16838" w:h="11906" w:orient="landscape"/>
          <w:pgMar w:top="1135" w:right="709" w:bottom="567" w:left="851" w:header="709" w:footer="709" w:gutter="0"/>
          <w:cols w:space="708"/>
          <w:titlePg/>
          <w:docGrid w:linePitch="360"/>
        </w:sectPr>
      </w:pPr>
    </w:p>
    <w:p w:rsidR="00A57675" w:rsidRPr="00CF1AB2" w:rsidRDefault="00A57675" w:rsidP="00D7561E">
      <w:pPr>
        <w:pStyle w:val="ConsPlusNormal"/>
        <w:numPr>
          <w:ilvl w:val="0"/>
          <w:numId w:val="4"/>
        </w:numPr>
        <w:spacing w:before="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CF1AB2">
        <w:rPr>
          <w:rFonts w:ascii="Times New Roman" w:hAnsi="Times New Roman" w:cs="Times New Roman"/>
          <w:b/>
          <w:sz w:val="28"/>
          <w:szCs w:val="28"/>
        </w:rPr>
        <w:t>Порядок возврата заявок участников отбора на доработку</w:t>
      </w:r>
    </w:p>
    <w:p w:rsidR="00A57675" w:rsidRPr="00CF1AB2" w:rsidRDefault="00A57675" w:rsidP="00A57675">
      <w:pPr>
        <w:pStyle w:val="ConsPlusNormal"/>
        <w:spacing w:before="220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7675" w:rsidRPr="00CF1AB2" w:rsidRDefault="00A57675" w:rsidP="00A57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F1AB2">
        <w:rPr>
          <w:rFonts w:ascii="Times New Roman" w:hAnsi="Times New Roman"/>
          <w:sz w:val="28"/>
          <w:szCs w:val="28"/>
        </w:rPr>
        <w:t>Н</w:t>
      </w:r>
      <w:r w:rsidRPr="00CF1AB2">
        <w:rPr>
          <w:rFonts w:ascii="Times New Roman" w:eastAsia="Calibri" w:hAnsi="Times New Roman"/>
          <w:color w:val="000000"/>
          <w:sz w:val="28"/>
          <w:szCs w:val="28"/>
        </w:rPr>
        <w:t xml:space="preserve">а этапе рассмотрения заявки Министерство </w:t>
      </w:r>
      <w:r w:rsidRPr="00CF1AB2">
        <w:rPr>
          <w:rFonts w:ascii="Times New Roman" w:hAnsi="Times New Roman"/>
          <w:sz w:val="28"/>
          <w:szCs w:val="28"/>
        </w:rPr>
        <w:t xml:space="preserve">и Комиссия </w:t>
      </w:r>
      <w:r w:rsidRPr="00CF1AB2">
        <w:rPr>
          <w:rFonts w:ascii="Times New Roman" w:eastAsia="Calibri" w:hAnsi="Times New Roman"/>
          <w:color w:val="000000"/>
          <w:sz w:val="28"/>
          <w:szCs w:val="28"/>
        </w:rPr>
        <w:t xml:space="preserve">могут принять решение о возврате заявки на доработку при наличии соответствующих оснований. </w:t>
      </w:r>
    </w:p>
    <w:p w:rsidR="00A57675" w:rsidRPr="00CF1AB2" w:rsidRDefault="00A57675" w:rsidP="00A57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</w:p>
    <w:p w:rsidR="00A57675" w:rsidRPr="00CF1AB2" w:rsidRDefault="00A57675" w:rsidP="00A57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1AB2">
        <w:rPr>
          <w:rFonts w:ascii="Times New Roman" w:hAnsi="Times New Roman"/>
          <w:sz w:val="28"/>
          <w:szCs w:val="28"/>
        </w:rPr>
        <w:t>Основаниями для возврата заявки на доработку являются выявленные в документах описки, опечатки, арифметические, технические ошибки, неточности, влияющие на содержание документов, представленных участником отбора.</w:t>
      </w:r>
    </w:p>
    <w:p w:rsidR="00A57675" w:rsidRPr="00CF1AB2" w:rsidRDefault="00A57675" w:rsidP="00A57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7675" w:rsidRPr="00CF1AB2" w:rsidRDefault="00A57675" w:rsidP="00A57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F1AB2">
        <w:rPr>
          <w:rFonts w:ascii="Times New Roman" w:eastAsia="Calibri" w:hAnsi="Times New Roman"/>
          <w:color w:val="000000"/>
          <w:sz w:val="28"/>
          <w:szCs w:val="28"/>
        </w:rPr>
        <w:t>Решение о возврате на доработку принимается в равной мере ко всем участникам отбора, при рассмотрении заявок которых выявлены основания для их возврата на доработку, а также доводится до участников отбора с использованием системы «Электронный бюджет» с указанием оснований для возврата заявки, а также положений заявки, нуждающихся в доработке.</w:t>
      </w:r>
    </w:p>
    <w:p w:rsidR="00A57675" w:rsidRPr="00CF1AB2" w:rsidRDefault="00A57675" w:rsidP="00A57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</w:p>
    <w:p w:rsidR="00A57675" w:rsidRPr="00CF1AB2" w:rsidRDefault="00A57675" w:rsidP="00A57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CF1AB2">
        <w:rPr>
          <w:rFonts w:ascii="Times New Roman" w:eastAsia="Calibri" w:hAnsi="Times New Roman"/>
          <w:color w:val="000000"/>
          <w:sz w:val="28"/>
          <w:szCs w:val="28"/>
        </w:rPr>
        <w:t>Участник отбора в течение 2 рабочих дней после возврата его заявки на доработку должен направить скорректированную заявку.</w:t>
      </w:r>
    </w:p>
    <w:p w:rsidR="00A57675" w:rsidRPr="00CF1AB2" w:rsidRDefault="00A57675" w:rsidP="00A576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A57675" w:rsidRPr="00CF1AB2" w:rsidRDefault="00A57675" w:rsidP="00A5767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Корректировка и направление заявки и документов, прилагаемых к заявке, осуществляется участником отбора в порядке, аналогичном порядку формирования заявки участником отбора, указанному в пункте 2.9 Порядка. </w:t>
      </w:r>
    </w:p>
    <w:p w:rsidR="00A57675" w:rsidRPr="00CF1AB2" w:rsidRDefault="00A57675" w:rsidP="00A57675">
      <w:pPr>
        <w:pStyle w:val="ConsPlusNormal"/>
        <w:spacing w:before="220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DA4" w:rsidRPr="00CF1AB2" w:rsidRDefault="00920293" w:rsidP="00D7561E">
      <w:pPr>
        <w:pStyle w:val="ConsPlusNormal"/>
        <w:numPr>
          <w:ilvl w:val="0"/>
          <w:numId w:val="4"/>
        </w:numPr>
        <w:spacing w:before="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5DA4" w:rsidRPr="00CF1AB2">
        <w:rPr>
          <w:rFonts w:ascii="Times New Roman" w:hAnsi="Times New Roman" w:cs="Times New Roman"/>
          <w:b/>
          <w:sz w:val="28"/>
          <w:szCs w:val="28"/>
        </w:rPr>
        <w:t xml:space="preserve">Порядок отклонения заявок участников отбора, а также основания для их отклонения </w:t>
      </w:r>
    </w:p>
    <w:p w:rsidR="00596A1F" w:rsidRPr="00CF1AB2" w:rsidRDefault="00596A1F" w:rsidP="00596A1F">
      <w:pPr>
        <w:pStyle w:val="ConsPlusNormal"/>
        <w:spacing w:before="220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6A1F" w:rsidRPr="00CF1AB2" w:rsidRDefault="00596A1F" w:rsidP="00596A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F1AB2">
        <w:rPr>
          <w:rFonts w:ascii="Times New Roman" w:eastAsia="Calibri" w:hAnsi="Times New Roman"/>
          <w:sz w:val="28"/>
          <w:szCs w:val="28"/>
        </w:rPr>
        <w:t xml:space="preserve">Заявка на стадии рассмотрения может быть отклонена Министерством и Комиссией в случае наличия оснований для отклонения заявки </w:t>
      </w:r>
      <w:r w:rsidRPr="00CF1AB2">
        <w:rPr>
          <w:rFonts w:ascii="Times New Roman" w:hAnsi="Times New Roman"/>
          <w:color w:val="000000"/>
          <w:sz w:val="28"/>
          <w:szCs w:val="28"/>
        </w:rPr>
        <w:t>путем проставления соответствующей отметки в системе «Электронный бюджет».</w:t>
      </w:r>
    </w:p>
    <w:p w:rsidR="00596A1F" w:rsidRPr="00CF1AB2" w:rsidRDefault="00596A1F" w:rsidP="00596A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96A1F" w:rsidRPr="00CF1AB2" w:rsidRDefault="00596A1F" w:rsidP="00596A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F1AB2">
        <w:rPr>
          <w:rFonts w:ascii="Times New Roman" w:hAnsi="Times New Roman"/>
          <w:sz w:val="28"/>
          <w:szCs w:val="28"/>
        </w:rPr>
        <w:t>Основаниями для отклонения заявки участника отбора являются:</w:t>
      </w:r>
    </w:p>
    <w:p w:rsidR="00596A1F" w:rsidRPr="00CF1AB2" w:rsidRDefault="00596A1F" w:rsidP="00596A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596A1F" w:rsidRPr="00CF1AB2" w:rsidRDefault="00596A1F" w:rsidP="00596A1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 несоответствие участника отбора требованиям, установленным </w:t>
      </w:r>
      <w:hyperlink w:anchor="P61">
        <w:r w:rsidRPr="00CF1AB2">
          <w:rPr>
            <w:rFonts w:ascii="Times New Roman" w:hAnsi="Times New Roman" w:cs="Times New Roman"/>
            <w:sz w:val="28"/>
            <w:szCs w:val="28"/>
          </w:rPr>
          <w:t>пунктом 2.1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596A1F" w:rsidRPr="00CF1AB2" w:rsidRDefault="00596A1F" w:rsidP="00596A1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 непредставление (представление не в полном объеме) документов, предусмотренных </w:t>
      </w:r>
      <w:hyperlink w:anchor="P107">
        <w:r w:rsidRPr="00CF1AB2">
          <w:rPr>
            <w:rFonts w:ascii="Times New Roman" w:hAnsi="Times New Roman" w:cs="Times New Roman"/>
            <w:sz w:val="28"/>
            <w:szCs w:val="28"/>
          </w:rPr>
          <w:t>пунктом 2.6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596A1F" w:rsidRPr="00CF1AB2" w:rsidRDefault="00596A1F" w:rsidP="00596A1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несоответствие представленных участником отбора заявки и (или) документов требованиям к заявкам участников отбора, установленным в объявлении;</w:t>
      </w:r>
    </w:p>
    <w:p w:rsidR="00596A1F" w:rsidRPr="00CF1AB2" w:rsidRDefault="00596A1F" w:rsidP="00596A1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-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в объявлении;</w:t>
      </w:r>
    </w:p>
    <w:p w:rsidR="00596A1F" w:rsidRPr="00CF1AB2" w:rsidRDefault="00596A1F" w:rsidP="00596A1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 подача участником отбора заявки после даты и (или) времени, </w:t>
      </w:r>
      <w:r w:rsidRPr="00CF1AB2">
        <w:rPr>
          <w:rFonts w:ascii="Times New Roman" w:hAnsi="Times New Roman" w:cs="Times New Roman"/>
          <w:sz w:val="28"/>
          <w:szCs w:val="28"/>
        </w:rPr>
        <w:lastRenderedPageBreak/>
        <w:t>определенных для подачи заявок;</w:t>
      </w:r>
    </w:p>
    <w:p w:rsidR="00596A1F" w:rsidRPr="00CF1AB2" w:rsidRDefault="00596A1F" w:rsidP="00596A1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- непредставление скорректированной заявки в срок, указанный в </w:t>
      </w:r>
      <w:hyperlink w:anchor="P161">
        <w:r w:rsidRPr="00CF1AB2">
          <w:rPr>
            <w:rFonts w:ascii="Times New Roman" w:hAnsi="Times New Roman" w:cs="Times New Roman"/>
            <w:sz w:val="28"/>
            <w:szCs w:val="28"/>
          </w:rPr>
          <w:t>абзаце четвертом пункта 2.1</w:t>
        </w:r>
      </w:hyperlink>
      <w:r w:rsidRPr="00CF1AB2">
        <w:rPr>
          <w:rFonts w:ascii="Times New Roman" w:hAnsi="Times New Roman" w:cs="Times New Roman"/>
          <w:sz w:val="28"/>
          <w:szCs w:val="28"/>
        </w:rPr>
        <w:t>5 Порядка.</w:t>
      </w:r>
    </w:p>
    <w:p w:rsidR="00596A1F" w:rsidRPr="00CF1AB2" w:rsidRDefault="00596A1F" w:rsidP="00596A1F">
      <w:pPr>
        <w:pStyle w:val="ConsPlusNormal"/>
        <w:spacing w:before="220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3B2" w:rsidRPr="00CF1AB2" w:rsidRDefault="005E43B2" w:rsidP="00D7561E">
      <w:pPr>
        <w:pStyle w:val="ConsPlusNormal"/>
        <w:numPr>
          <w:ilvl w:val="0"/>
          <w:numId w:val="4"/>
        </w:numPr>
        <w:spacing w:before="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 </w:t>
      </w:r>
      <w:r w:rsidR="006C4A07" w:rsidRPr="00CF1AB2">
        <w:rPr>
          <w:rFonts w:ascii="Times New Roman" w:hAnsi="Times New Roman" w:cs="Times New Roman"/>
          <w:b/>
          <w:sz w:val="28"/>
          <w:szCs w:val="28"/>
        </w:rPr>
        <w:t>Срок, в течение которого победитель (победители) отбора должен подписать</w:t>
      </w:r>
      <w:r w:rsidRPr="00CF1AB2">
        <w:rPr>
          <w:rFonts w:ascii="Times New Roman" w:hAnsi="Times New Roman" w:cs="Times New Roman"/>
          <w:b/>
          <w:sz w:val="28"/>
          <w:szCs w:val="28"/>
        </w:rPr>
        <w:t xml:space="preserve"> Соглашени</w:t>
      </w:r>
      <w:r w:rsidR="006C4A07" w:rsidRPr="00CF1AB2">
        <w:rPr>
          <w:rFonts w:ascii="Times New Roman" w:hAnsi="Times New Roman" w:cs="Times New Roman"/>
          <w:b/>
          <w:sz w:val="28"/>
          <w:szCs w:val="28"/>
        </w:rPr>
        <w:t>е</w:t>
      </w:r>
    </w:p>
    <w:p w:rsidR="008C57D0" w:rsidRPr="00CF1AB2" w:rsidRDefault="008C57D0" w:rsidP="005E43B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Министерство в течение 5 рабочих дней со дня издания приказа о предоставлении субсидий заключает с получателем субсидии Соглашение в системе «Электронный бюджет» в соответствии с типовой формой, утвержденной министерством финансов Воронежской области</w:t>
      </w:r>
      <w:r w:rsidR="006C4A07" w:rsidRPr="00CF1AB2">
        <w:rPr>
          <w:rFonts w:ascii="Times New Roman" w:hAnsi="Times New Roman" w:cs="Times New Roman"/>
          <w:sz w:val="28"/>
          <w:szCs w:val="28"/>
        </w:rPr>
        <w:t>.</w:t>
      </w:r>
    </w:p>
    <w:p w:rsidR="008C57D0" w:rsidRPr="00CF1AB2" w:rsidRDefault="008C57D0" w:rsidP="004E068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в Соглашение включается условие о согласовании новых условий Соглашения или о расторжении Соглашения при </w:t>
      </w:r>
      <w:proofErr w:type="spellStart"/>
      <w:r w:rsidRPr="00CF1AB2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CF1AB2">
        <w:rPr>
          <w:rFonts w:ascii="Times New Roman" w:hAnsi="Times New Roman" w:cs="Times New Roman"/>
          <w:sz w:val="28"/>
          <w:szCs w:val="28"/>
        </w:rPr>
        <w:t xml:space="preserve"> согласия по новым условиям.</w:t>
      </w:r>
    </w:p>
    <w:p w:rsidR="008F5D3F" w:rsidRPr="00CF1AB2" w:rsidRDefault="008F5D3F" w:rsidP="004E068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p w:rsidR="008F5D3F" w:rsidRPr="00CF1AB2" w:rsidRDefault="008F5D3F" w:rsidP="008F5D3F">
      <w:pPr>
        <w:pStyle w:val="ae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 Условия признания победителя </w:t>
      </w:r>
      <w:r w:rsidR="006C4A07" w:rsidRPr="00CF1AB2">
        <w:rPr>
          <w:rFonts w:ascii="Times New Roman" w:hAnsi="Times New Roman" w:cs="Times New Roman"/>
          <w:b/>
          <w:sz w:val="28"/>
          <w:szCs w:val="28"/>
        </w:rPr>
        <w:t xml:space="preserve">(победителей) </w:t>
      </w:r>
      <w:r w:rsidRPr="00CF1AB2">
        <w:rPr>
          <w:rFonts w:ascii="Times New Roman" w:hAnsi="Times New Roman" w:cs="Times New Roman"/>
          <w:b/>
          <w:sz w:val="28"/>
          <w:szCs w:val="28"/>
        </w:rPr>
        <w:t xml:space="preserve">отбора </w:t>
      </w:r>
      <w:proofErr w:type="gramStart"/>
      <w:r w:rsidRPr="00CF1AB2">
        <w:rPr>
          <w:rFonts w:ascii="Times New Roman" w:hAnsi="Times New Roman" w:cs="Times New Roman"/>
          <w:b/>
          <w:sz w:val="28"/>
          <w:szCs w:val="28"/>
        </w:rPr>
        <w:t>уклонившимся</w:t>
      </w:r>
      <w:proofErr w:type="gramEnd"/>
      <w:r w:rsidRPr="00CF1AB2">
        <w:rPr>
          <w:rFonts w:ascii="Times New Roman" w:hAnsi="Times New Roman" w:cs="Times New Roman"/>
          <w:b/>
          <w:sz w:val="28"/>
          <w:szCs w:val="28"/>
        </w:rPr>
        <w:t xml:space="preserve"> от заключения Соглашения</w:t>
      </w:r>
    </w:p>
    <w:p w:rsidR="008F5D3F" w:rsidRPr="00CF1AB2" w:rsidRDefault="008F5D3F" w:rsidP="008F5D3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В случае если получатель субсидии в течение 5 рабочих дней со дня издания приказа о предоставлении субсидий не подписал Соглашение в системе «Электронный бюджет», получатель субсидии признается уклонившимся от его заключения</w:t>
      </w:r>
      <w:r w:rsidR="006C4A07" w:rsidRPr="00CF1AB2">
        <w:rPr>
          <w:rFonts w:ascii="Times New Roman" w:hAnsi="Times New Roman" w:cs="Times New Roman"/>
          <w:sz w:val="28"/>
          <w:szCs w:val="28"/>
        </w:rPr>
        <w:t>.</w:t>
      </w:r>
    </w:p>
    <w:p w:rsidR="006C4A07" w:rsidRPr="00CF1AB2" w:rsidRDefault="006C4A07" w:rsidP="008F5D3F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p w:rsidR="006C4A07" w:rsidRPr="00CF1AB2" w:rsidRDefault="006C4A07" w:rsidP="006C4A07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В случае признания получателя субсидии уклонившимся от заключения Соглашения Министерство издает приказ об отказе в предоставлении субсидии по основанию, указанному в </w:t>
      </w:r>
      <w:hyperlink w:anchor="P215">
        <w:r w:rsidRPr="00CF1AB2">
          <w:rPr>
            <w:rFonts w:ascii="Times New Roman" w:hAnsi="Times New Roman" w:cs="Times New Roman"/>
            <w:sz w:val="28"/>
            <w:szCs w:val="28"/>
          </w:rPr>
          <w:t>абзаце шестом пункта 3.6</w:t>
        </w:r>
      </w:hyperlink>
      <w:r w:rsidRPr="00CF1AB2">
        <w:rPr>
          <w:rFonts w:ascii="Times New Roman" w:hAnsi="Times New Roman" w:cs="Times New Roman"/>
          <w:sz w:val="28"/>
          <w:szCs w:val="28"/>
        </w:rPr>
        <w:t xml:space="preserve"> Порядка. О принятом решении получатель субсидии информируется Министерством в течение 5 рабочих дней со дня издания приказа.</w:t>
      </w:r>
    </w:p>
    <w:p w:rsidR="006C4A07" w:rsidRPr="00CF1AB2" w:rsidRDefault="00920293" w:rsidP="00920293">
      <w:pPr>
        <w:pStyle w:val="ConsPlusNormal"/>
        <w:numPr>
          <w:ilvl w:val="0"/>
          <w:numId w:val="4"/>
        </w:numPr>
        <w:spacing w:before="220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AB2">
        <w:rPr>
          <w:rFonts w:ascii="Times New Roman" w:hAnsi="Times New Roman" w:cs="Times New Roman"/>
          <w:b/>
          <w:sz w:val="28"/>
          <w:szCs w:val="28"/>
        </w:rPr>
        <w:t xml:space="preserve"> Срок </w:t>
      </w:r>
      <w:proofErr w:type="gramStart"/>
      <w:r w:rsidRPr="00CF1AB2">
        <w:rPr>
          <w:rFonts w:ascii="Times New Roman" w:hAnsi="Times New Roman" w:cs="Times New Roman"/>
          <w:b/>
          <w:sz w:val="28"/>
          <w:szCs w:val="28"/>
        </w:rPr>
        <w:t>размещения протокола подведения итогов отбора</w:t>
      </w:r>
      <w:proofErr w:type="gramEnd"/>
      <w:r w:rsidRPr="00CF1AB2">
        <w:rPr>
          <w:rFonts w:ascii="Times New Roman" w:hAnsi="Times New Roman" w:cs="Times New Roman"/>
          <w:b/>
          <w:sz w:val="28"/>
          <w:szCs w:val="28"/>
        </w:rPr>
        <w:t xml:space="preserve"> на Едином портале, а также в информационной системе «Портал Воронежской области в сети Интернет»</w:t>
      </w:r>
    </w:p>
    <w:p w:rsidR="00920293" w:rsidRPr="00CF1AB2" w:rsidRDefault="00920293" w:rsidP="00920293">
      <w:pPr>
        <w:pStyle w:val="ConsPlusNormal"/>
        <w:spacing w:before="220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0293" w:rsidRPr="00CF1AB2" w:rsidRDefault="00920293" w:rsidP="0092029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Решение Комиссии по результатам оценки заявок </w:t>
      </w:r>
      <w:proofErr w:type="gramStart"/>
      <w:r w:rsidRPr="00CF1AB2">
        <w:rPr>
          <w:rFonts w:ascii="Times New Roman" w:hAnsi="Times New Roman" w:cs="Times New Roman"/>
          <w:sz w:val="28"/>
          <w:szCs w:val="28"/>
        </w:rPr>
        <w:t>оформляется протоколом подведения итогов отбора посредством его автоматического формирования на Едином портале и носит</w:t>
      </w:r>
      <w:proofErr w:type="gramEnd"/>
      <w:r w:rsidRPr="00CF1AB2">
        <w:rPr>
          <w:rFonts w:ascii="Times New Roman" w:hAnsi="Times New Roman" w:cs="Times New Roman"/>
          <w:sz w:val="28"/>
          <w:szCs w:val="28"/>
        </w:rPr>
        <w:t xml:space="preserve"> рекомендательный характер.</w:t>
      </w:r>
    </w:p>
    <w:p w:rsidR="00920293" w:rsidRPr="00CF1AB2" w:rsidRDefault="00920293" w:rsidP="0092029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0293" w:rsidRPr="00CF1AB2" w:rsidRDefault="00920293" w:rsidP="00920293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 xml:space="preserve">Протокол подведения итогов отбора автоматически формируется на Едином портале, подписывается усиленной квалифицированной электронной подписью председателя Комиссии в системе «Электронный бюджет» и размещается на </w:t>
      </w:r>
      <w:r w:rsidRPr="00CF1AB2">
        <w:rPr>
          <w:rFonts w:ascii="Times New Roman" w:hAnsi="Times New Roman" w:cs="Times New Roman"/>
          <w:sz w:val="28"/>
          <w:szCs w:val="28"/>
        </w:rPr>
        <w:lastRenderedPageBreak/>
        <w:t>Едином портале не позднее 1-го рабочего дня, следующего за днем его подписания.</w:t>
      </w:r>
    </w:p>
    <w:p w:rsidR="00920293" w:rsidRPr="00CF1AB2" w:rsidRDefault="00920293" w:rsidP="0092029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По результатам рассмотрения участнику отбора в срок не более 5 рабочих дней автоматически направляется уведомление (информационное сообщение) в системе «Электронный бюджет» о результате рассмотрения.</w:t>
      </w:r>
    </w:p>
    <w:p w:rsidR="00920293" w:rsidRPr="00615D78" w:rsidRDefault="00920293" w:rsidP="0092029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AB2">
        <w:rPr>
          <w:rFonts w:ascii="Times New Roman" w:hAnsi="Times New Roman" w:cs="Times New Roman"/>
          <w:sz w:val="28"/>
          <w:szCs w:val="28"/>
        </w:rPr>
        <w:t>По результатам рассмотрения заявки в течение 5 рабочих дней со дня принятия решения на странице Министерства в информационной системе «Портал Воронежской области в сети Интернет» размещается протокол подведения итогов отбора.</w:t>
      </w:r>
      <w:r w:rsidRPr="00615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682" w:rsidRPr="004E0682" w:rsidRDefault="004E0682" w:rsidP="004E0682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sectPr w:rsidR="004E0682" w:rsidRPr="004E0682" w:rsidSect="00FF2EF4">
      <w:pgSz w:w="11906" w:h="16838"/>
      <w:pgMar w:top="709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78E" w:rsidRDefault="00ED278E" w:rsidP="004F5E2F">
      <w:pPr>
        <w:spacing w:after="0" w:line="240" w:lineRule="auto"/>
      </w:pPr>
      <w:r>
        <w:separator/>
      </w:r>
    </w:p>
  </w:endnote>
  <w:endnote w:type="continuationSeparator" w:id="0">
    <w:p w:rsidR="00ED278E" w:rsidRDefault="00ED278E" w:rsidP="004F5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78E" w:rsidRDefault="00ED278E" w:rsidP="004F5E2F">
      <w:pPr>
        <w:spacing w:after="0" w:line="240" w:lineRule="auto"/>
      </w:pPr>
      <w:r>
        <w:separator/>
      </w:r>
    </w:p>
  </w:footnote>
  <w:footnote w:type="continuationSeparator" w:id="0">
    <w:p w:rsidR="00ED278E" w:rsidRDefault="00ED278E" w:rsidP="004F5E2F">
      <w:pPr>
        <w:spacing w:after="0" w:line="240" w:lineRule="auto"/>
      </w:pPr>
      <w:r>
        <w:continuationSeparator/>
      </w:r>
    </w:p>
  </w:footnote>
  <w:footnote w:id="1">
    <w:p w:rsidR="004A0BB4" w:rsidRPr="004A0BB4" w:rsidRDefault="004A0BB4" w:rsidP="004A0BB4">
      <w:pPr>
        <w:pStyle w:val="af"/>
        <w:jc w:val="both"/>
        <w:rPr>
          <w:rFonts w:ascii="Times New Roman" w:hAnsi="Times New Roman" w:cs="Times New Roman"/>
        </w:rPr>
      </w:pPr>
      <w:r w:rsidRPr="004A0BB4">
        <w:rPr>
          <w:rStyle w:val="af1"/>
          <w:rFonts w:ascii="Times New Roman" w:hAnsi="Times New Roman" w:cs="Times New Roman"/>
        </w:rPr>
        <w:footnoteRef/>
      </w:r>
      <w:r w:rsidRPr="004A0BB4">
        <w:rPr>
          <w:rFonts w:ascii="Times New Roman" w:hAnsi="Times New Roman" w:cs="Times New Roman"/>
        </w:rPr>
        <w:t xml:space="preserve"> </w:t>
      </w:r>
      <w:proofErr w:type="gramStart"/>
      <w:r w:rsidRPr="004A0BB4">
        <w:rPr>
          <w:rFonts w:ascii="Times New Roman" w:hAnsi="Times New Roman" w:cs="Times New Roman"/>
        </w:rPr>
        <w:t xml:space="preserve">Приказ министерства </w:t>
      </w:r>
      <w:r w:rsidRPr="009102DA">
        <w:rPr>
          <w:rFonts w:ascii="Times New Roman" w:hAnsi="Times New Roman" w:cs="Times New Roman"/>
        </w:rPr>
        <w:t>предпринимательства, торговли и туризма Воронежской области от 22.09.2026 № 109</w:t>
      </w:r>
      <w:r w:rsidRPr="009102DA">
        <w:rPr>
          <w:rFonts w:ascii="Times New Roman" w:hAnsi="Times New Roman" w:cs="Times New Roman"/>
        </w:rPr>
        <w:t xml:space="preserve"> « Об утверждении методики расчета показателей критериев оценки заявок на участие в отборе получателей субсидий</w:t>
      </w:r>
      <w:r>
        <w:rPr>
          <w:rFonts w:ascii="Times New Roman" w:hAnsi="Times New Roman" w:cs="Times New Roman"/>
        </w:rPr>
        <w:t xml:space="preserve"> субъектам малого и среднего предпринимательства в соответствии с государственной программой Воронежской области «Развитие предпринимательства и торговли», осуществляющим деятельность в сфере производства, на компенсацию части затрат, связанных с увеличением производства продукции, объем заказов на которую превышает</w:t>
      </w:r>
      <w:proofErr w:type="gramEnd"/>
      <w:r>
        <w:rPr>
          <w:rFonts w:ascii="Times New Roman" w:hAnsi="Times New Roman" w:cs="Times New Roman"/>
        </w:rPr>
        <w:t xml:space="preserve"> производственные мощности»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4176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47380" w:rsidRPr="009C3E01" w:rsidRDefault="00547380" w:rsidP="009C3E01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9C3E01">
          <w:rPr>
            <w:rFonts w:ascii="Times New Roman" w:hAnsi="Times New Roman" w:cs="Times New Roman"/>
            <w:sz w:val="24"/>
          </w:rPr>
          <w:fldChar w:fldCharType="begin"/>
        </w:r>
        <w:r w:rsidRPr="009C3E0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C3E01">
          <w:rPr>
            <w:rFonts w:ascii="Times New Roman" w:hAnsi="Times New Roman" w:cs="Times New Roman"/>
            <w:sz w:val="24"/>
          </w:rPr>
          <w:fldChar w:fldCharType="separate"/>
        </w:r>
        <w:r w:rsidR="00414DF0">
          <w:rPr>
            <w:rFonts w:ascii="Times New Roman" w:hAnsi="Times New Roman" w:cs="Times New Roman"/>
            <w:noProof/>
            <w:sz w:val="24"/>
          </w:rPr>
          <w:t>2</w:t>
        </w:r>
        <w:r w:rsidRPr="009C3E0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547380" w:rsidRDefault="0054738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380" w:rsidRDefault="00547380">
    <w:pPr>
      <w:pStyle w:val="a7"/>
      <w:jc w:val="center"/>
    </w:pPr>
  </w:p>
  <w:p w:rsidR="00547380" w:rsidRDefault="00824D7A" w:rsidP="00824D7A">
    <w:pPr>
      <w:pStyle w:val="a7"/>
      <w:tabs>
        <w:tab w:val="clear" w:pos="4677"/>
        <w:tab w:val="clear" w:pos="9355"/>
        <w:tab w:val="left" w:pos="352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E4E10"/>
    <w:multiLevelType w:val="hybridMultilevel"/>
    <w:tmpl w:val="A3C2F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81B6B"/>
    <w:multiLevelType w:val="hybridMultilevel"/>
    <w:tmpl w:val="C03C6CF6"/>
    <w:lvl w:ilvl="0" w:tplc="A764590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E82867"/>
    <w:multiLevelType w:val="hybridMultilevel"/>
    <w:tmpl w:val="C03C6CF6"/>
    <w:lvl w:ilvl="0" w:tplc="A764590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F5269F"/>
    <w:multiLevelType w:val="hybridMultilevel"/>
    <w:tmpl w:val="C03C6CF6"/>
    <w:lvl w:ilvl="0" w:tplc="A764590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E210E3"/>
    <w:multiLevelType w:val="hybridMultilevel"/>
    <w:tmpl w:val="6E8C8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9C3879"/>
    <w:multiLevelType w:val="multilevel"/>
    <w:tmpl w:val="8C1216BC"/>
    <w:lvl w:ilvl="0">
      <w:start w:val="9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7E6E"/>
    <w:rsid w:val="00017DD7"/>
    <w:rsid w:val="00023772"/>
    <w:rsid w:val="000244F9"/>
    <w:rsid w:val="000365EA"/>
    <w:rsid w:val="00036BC5"/>
    <w:rsid w:val="00057557"/>
    <w:rsid w:val="00061A55"/>
    <w:rsid w:val="00067BBF"/>
    <w:rsid w:val="00087170"/>
    <w:rsid w:val="00096F2B"/>
    <w:rsid w:val="000B13F4"/>
    <w:rsid w:val="000C5E64"/>
    <w:rsid w:val="000F6369"/>
    <w:rsid w:val="000F6759"/>
    <w:rsid w:val="00100659"/>
    <w:rsid w:val="00107BCF"/>
    <w:rsid w:val="00115711"/>
    <w:rsid w:val="00120AD4"/>
    <w:rsid w:val="00125220"/>
    <w:rsid w:val="001325B4"/>
    <w:rsid w:val="00136E62"/>
    <w:rsid w:val="00146C46"/>
    <w:rsid w:val="001474B7"/>
    <w:rsid w:val="0015195B"/>
    <w:rsid w:val="0016084A"/>
    <w:rsid w:val="00177080"/>
    <w:rsid w:val="00177BEA"/>
    <w:rsid w:val="00192C67"/>
    <w:rsid w:val="001939E5"/>
    <w:rsid w:val="001A091D"/>
    <w:rsid w:val="001A37A3"/>
    <w:rsid w:val="001B7C4B"/>
    <w:rsid w:val="001D4B1D"/>
    <w:rsid w:val="001F0DD3"/>
    <w:rsid w:val="002025A1"/>
    <w:rsid w:val="00226422"/>
    <w:rsid w:val="00234146"/>
    <w:rsid w:val="00251419"/>
    <w:rsid w:val="00251747"/>
    <w:rsid w:val="00253480"/>
    <w:rsid w:val="00260B11"/>
    <w:rsid w:val="0026638C"/>
    <w:rsid w:val="00267012"/>
    <w:rsid w:val="002670D1"/>
    <w:rsid w:val="0027159C"/>
    <w:rsid w:val="00281588"/>
    <w:rsid w:val="002931CB"/>
    <w:rsid w:val="00297D3B"/>
    <w:rsid w:val="002A0FDE"/>
    <w:rsid w:val="002A5A4C"/>
    <w:rsid w:val="002A6909"/>
    <w:rsid w:val="002C0533"/>
    <w:rsid w:val="002D51AA"/>
    <w:rsid w:val="002F0323"/>
    <w:rsid w:val="002F1E0B"/>
    <w:rsid w:val="002F6524"/>
    <w:rsid w:val="002F713B"/>
    <w:rsid w:val="003025F1"/>
    <w:rsid w:val="00304508"/>
    <w:rsid w:val="0030625D"/>
    <w:rsid w:val="00310126"/>
    <w:rsid w:val="0031672E"/>
    <w:rsid w:val="00324021"/>
    <w:rsid w:val="00327818"/>
    <w:rsid w:val="0033339C"/>
    <w:rsid w:val="003343DC"/>
    <w:rsid w:val="00341B90"/>
    <w:rsid w:val="003470B2"/>
    <w:rsid w:val="00350203"/>
    <w:rsid w:val="003751C8"/>
    <w:rsid w:val="00380FD2"/>
    <w:rsid w:val="00391A3F"/>
    <w:rsid w:val="003B033B"/>
    <w:rsid w:val="003B7569"/>
    <w:rsid w:val="003C249A"/>
    <w:rsid w:val="003D1D1B"/>
    <w:rsid w:val="003D609B"/>
    <w:rsid w:val="003F55ED"/>
    <w:rsid w:val="00407602"/>
    <w:rsid w:val="00414DF0"/>
    <w:rsid w:val="0041700A"/>
    <w:rsid w:val="00421212"/>
    <w:rsid w:val="0042389F"/>
    <w:rsid w:val="00431E4E"/>
    <w:rsid w:val="004433C8"/>
    <w:rsid w:val="004520E6"/>
    <w:rsid w:val="00472B1E"/>
    <w:rsid w:val="00486505"/>
    <w:rsid w:val="00487201"/>
    <w:rsid w:val="00497FF7"/>
    <w:rsid w:val="004A0BB4"/>
    <w:rsid w:val="004A2F08"/>
    <w:rsid w:val="004D314C"/>
    <w:rsid w:val="004D3B82"/>
    <w:rsid w:val="004D52C2"/>
    <w:rsid w:val="004E0682"/>
    <w:rsid w:val="004E22FE"/>
    <w:rsid w:val="004E64CD"/>
    <w:rsid w:val="004F5E2F"/>
    <w:rsid w:val="00504DAD"/>
    <w:rsid w:val="005351D8"/>
    <w:rsid w:val="00535821"/>
    <w:rsid w:val="0053589B"/>
    <w:rsid w:val="00540A79"/>
    <w:rsid w:val="00547380"/>
    <w:rsid w:val="00551A7E"/>
    <w:rsid w:val="00562BD3"/>
    <w:rsid w:val="00563BE8"/>
    <w:rsid w:val="00576160"/>
    <w:rsid w:val="00580C94"/>
    <w:rsid w:val="0059300D"/>
    <w:rsid w:val="0059654E"/>
    <w:rsid w:val="00596A1F"/>
    <w:rsid w:val="005B166F"/>
    <w:rsid w:val="005B45E6"/>
    <w:rsid w:val="005C489A"/>
    <w:rsid w:val="005E43B2"/>
    <w:rsid w:val="005F4719"/>
    <w:rsid w:val="005F6A20"/>
    <w:rsid w:val="00605173"/>
    <w:rsid w:val="00607AA2"/>
    <w:rsid w:val="006130B0"/>
    <w:rsid w:val="0061637C"/>
    <w:rsid w:val="00621ADD"/>
    <w:rsid w:val="0063417E"/>
    <w:rsid w:val="006625BE"/>
    <w:rsid w:val="00671055"/>
    <w:rsid w:val="0067301D"/>
    <w:rsid w:val="006A5846"/>
    <w:rsid w:val="006C19F6"/>
    <w:rsid w:val="006C4A07"/>
    <w:rsid w:val="006D5D8A"/>
    <w:rsid w:val="006E014A"/>
    <w:rsid w:val="006F634B"/>
    <w:rsid w:val="00700129"/>
    <w:rsid w:val="00701BF6"/>
    <w:rsid w:val="00751218"/>
    <w:rsid w:val="00751F2B"/>
    <w:rsid w:val="00760C27"/>
    <w:rsid w:val="0077008E"/>
    <w:rsid w:val="00781F4C"/>
    <w:rsid w:val="0078343E"/>
    <w:rsid w:val="00795419"/>
    <w:rsid w:val="007E313D"/>
    <w:rsid w:val="007F37CF"/>
    <w:rsid w:val="007F5C43"/>
    <w:rsid w:val="00805484"/>
    <w:rsid w:val="0081196C"/>
    <w:rsid w:val="00812FF8"/>
    <w:rsid w:val="00820F86"/>
    <w:rsid w:val="00824D7A"/>
    <w:rsid w:val="00825777"/>
    <w:rsid w:val="00827A80"/>
    <w:rsid w:val="00832E2A"/>
    <w:rsid w:val="00832FA3"/>
    <w:rsid w:val="00840A3E"/>
    <w:rsid w:val="00845972"/>
    <w:rsid w:val="00846565"/>
    <w:rsid w:val="00861B32"/>
    <w:rsid w:val="00861C79"/>
    <w:rsid w:val="00881873"/>
    <w:rsid w:val="008907FE"/>
    <w:rsid w:val="00890F99"/>
    <w:rsid w:val="00895C0C"/>
    <w:rsid w:val="008A0BF1"/>
    <w:rsid w:val="008B10AD"/>
    <w:rsid w:val="008B36B3"/>
    <w:rsid w:val="008B4F63"/>
    <w:rsid w:val="008B5B28"/>
    <w:rsid w:val="008C0BC2"/>
    <w:rsid w:val="008C57D0"/>
    <w:rsid w:val="008E0B23"/>
    <w:rsid w:val="008E307E"/>
    <w:rsid w:val="008F4152"/>
    <w:rsid w:val="008F43E7"/>
    <w:rsid w:val="008F5D3F"/>
    <w:rsid w:val="00904219"/>
    <w:rsid w:val="009102DA"/>
    <w:rsid w:val="00910857"/>
    <w:rsid w:val="0091104B"/>
    <w:rsid w:val="009123F3"/>
    <w:rsid w:val="00920293"/>
    <w:rsid w:val="0092276F"/>
    <w:rsid w:val="00926282"/>
    <w:rsid w:val="00931FB2"/>
    <w:rsid w:val="00934239"/>
    <w:rsid w:val="00940D25"/>
    <w:rsid w:val="00950E8C"/>
    <w:rsid w:val="0096306E"/>
    <w:rsid w:val="00986F2F"/>
    <w:rsid w:val="00991851"/>
    <w:rsid w:val="00995672"/>
    <w:rsid w:val="009A6516"/>
    <w:rsid w:val="009B7A90"/>
    <w:rsid w:val="009C3E01"/>
    <w:rsid w:val="009C44A6"/>
    <w:rsid w:val="009C5A0E"/>
    <w:rsid w:val="009D703B"/>
    <w:rsid w:val="009F49DB"/>
    <w:rsid w:val="009F6BC7"/>
    <w:rsid w:val="009F7E68"/>
    <w:rsid w:val="00A00F21"/>
    <w:rsid w:val="00A10056"/>
    <w:rsid w:val="00A11C39"/>
    <w:rsid w:val="00A15370"/>
    <w:rsid w:val="00A17752"/>
    <w:rsid w:val="00A21ECE"/>
    <w:rsid w:val="00A342D2"/>
    <w:rsid w:val="00A35F10"/>
    <w:rsid w:val="00A465C5"/>
    <w:rsid w:val="00A5678F"/>
    <w:rsid w:val="00A57596"/>
    <w:rsid w:val="00A57675"/>
    <w:rsid w:val="00A61D79"/>
    <w:rsid w:val="00A638D8"/>
    <w:rsid w:val="00A648AA"/>
    <w:rsid w:val="00A821FB"/>
    <w:rsid w:val="00A82783"/>
    <w:rsid w:val="00A9363F"/>
    <w:rsid w:val="00A967A7"/>
    <w:rsid w:val="00AB17AF"/>
    <w:rsid w:val="00AC3FE8"/>
    <w:rsid w:val="00AD7DA1"/>
    <w:rsid w:val="00AE3D5C"/>
    <w:rsid w:val="00AF182B"/>
    <w:rsid w:val="00B35603"/>
    <w:rsid w:val="00B45A94"/>
    <w:rsid w:val="00B47C7A"/>
    <w:rsid w:val="00B54C76"/>
    <w:rsid w:val="00B5566E"/>
    <w:rsid w:val="00B6186D"/>
    <w:rsid w:val="00B645E7"/>
    <w:rsid w:val="00B65D53"/>
    <w:rsid w:val="00B67E9F"/>
    <w:rsid w:val="00B763AC"/>
    <w:rsid w:val="00B820CF"/>
    <w:rsid w:val="00B82E00"/>
    <w:rsid w:val="00B86271"/>
    <w:rsid w:val="00B90D71"/>
    <w:rsid w:val="00BA0777"/>
    <w:rsid w:val="00BA404A"/>
    <w:rsid w:val="00BA681D"/>
    <w:rsid w:val="00BB55B2"/>
    <w:rsid w:val="00BC0C17"/>
    <w:rsid w:val="00BD2912"/>
    <w:rsid w:val="00BD3277"/>
    <w:rsid w:val="00BD6782"/>
    <w:rsid w:val="00BE0359"/>
    <w:rsid w:val="00BF569F"/>
    <w:rsid w:val="00C151DE"/>
    <w:rsid w:val="00C22EA6"/>
    <w:rsid w:val="00C2333A"/>
    <w:rsid w:val="00C37268"/>
    <w:rsid w:val="00C44C78"/>
    <w:rsid w:val="00C569C1"/>
    <w:rsid w:val="00C57909"/>
    <w:rsid w:val="00C62369"/>
    <w:rsid w:val="00C629ED"/>
    <w:rsid w:val="00C655F2"/>
    <w:rsid w:val="00C670A3"/>
    <w:rsid w:val="00C71CDF"/>
    <w:rsid w:val="00C75DEE"/>
    <w:rsid w:val="00C77A69"/>
    <w:rsid w:val="00C91C72"/>
    <w:rsid w:val="00C95430"/>
    <w:rsid w:val="00CB4034"/>
    <w:rsid w:val="00CB5DA4"/>
    <w:rsid w:val="00CC77D5"/>
    <w:rsid w:val="00CD200E"/>
    <w:rsid w:val="00CE079B"/>
    <w:rsid w:val="00CE2CFA"/>
    <w:rsid w:val="00CE624E"/>
    <w:rsid w:val="00CF0C9E"/>
    <w:rsid w:val="00CF1AB2"/>
    <w:rsid w:val="00CF3B47"/>
    <w:rsid w:val="00D0484F"/>
    <w:rsid w:val="00D16A86"/>
    <w:rsid w:val="00D207F9"/>
    <w:rsid w:val="00D21D17"/>
    <w:rsid w:val="00D353C7"/>
    <w:rsid w:val="00D510BB"/>
    <w:rsid w:val="00D54B6C"/>
    <w:rsid w:val="00D54D71"/>
    <w:rsid w:val="00D658C8"/>
    <w:rsid w:val="00D7561E"/>
    <w:rsid w:val="00D80489"/>
    <w:rsid w:val="00DA65C9"/>
    <w:rsid w:val="00DF67D9"/>
    <w:rsid w:val="00E03F6A"/>
    <w:rsid w:val="00E06010"/>
    <w:rsid w:val="00E06C82"/>
    <w:rsid w:val="00E37E6E"/>
    <w:rsid w:val="00E533CD"/>
    <w:rsid w:val="00E706D7"/>
    <w:rsid w:val="00E80D61"/>
    <w:rsid w:val="00E93A90"/>
    <w:rsid w:val="00E94DF1"/>
    <w:rsid w:val="00ED278E"/>
    <w:rsid w:val="00ED30C4"/>
    <w:rsid w:val="00EE3670"/>
    <w:rsid w:val="00EF20CB"/>
    <w:rsid w:val="00EF5762"/>
    <w:rsid w:val="00F2437F"/>
    <w:rsid w:val="00F312FE"/>
    <w:rsid w:val="00F34FA8"/>
    <w:rsid w:val="00F54D8F"/>
    <w:rsid w:val="00F55568"/>
    <w:rsid w:val="00F627D7"/>
    <w:rsid w:val="00F641CC"/>
    <w:rsid w:val="00F71954"/>
    <w:rsid w:val="00F72FEE"/>
    <w:rsid w:val="00F81636"/>
    <w:rsid w:val="00F95F0D"/>
    <w:rsid w:val="00FB2936"/>
    <w:rsid w:val="00FC35BA"/>
    <w:rsid w:val="00FC3C0E"/>
    <w:rsid w:val="00FC435D"/>
    <w:rsid w:val="00FD7E44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4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4021"/>
    <w:rPr>
      <w:b/>
      <w:bCs/>
    </w:rPr>
  </w:style>
  <w:style w:type="table" w:styleId="a5">
    <w:name w:val="Table Grid"/>
    <w:basedOn w:val="a1"/>
    <w:uiPriority w:val="59"/>
    <w:rsid w:val="00B65D5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unhideWhenUsed/>
    <w:rsid w:val="00890F99"/>
    <w:rPr>
      <w:color w:val="0000FF" w:themeColor="hyperlink"/>
      <w:u w:val="single"/>
    </w:rPr>
  </w:style>
  <w:style w:type="paragraph" w:customStyle="1" w:styleId="ConsPlusNormal">
    <w:name w:val="ConsPlusNormal"/>
    <w:rsid w:val="00347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F5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F5E2F"/>
  </w:style>
  <w:style w:type="paragraph" w:styleId="a9">
    <w:name w:val="footer"/>
    <w:basedOn w:val="a"/>
    <w:link w:val="aa"/>
    <w:uiPriority w:val="99"/>
    <w:unhideWhenUsed/>
    <w:rsid w:val="004F5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5E2F"/>
  </w:style>
  <w:style w:type="character" w:styleId="ab">
    <w:name w:val="FollowedHyperlink"/>
    <w:basedOn w:val="a0"/>
    <w:uiPriority w:val="99"/>
    <w:semiHidden/>
    <w:unhideWhenUsed/>
    <w:rsid w:val="0081196C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036BC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36BC5"/>
    <w:rPr>
      <w:rFonts w:ascii="Arial" w:hAnsi="Arial" w:cs="Arial"/>
      <w:sz w:val="18"/>
      <w:szCs w:val="18"/>
    </w:rPr>
  </w:style>
  <w:style w:type="paragraph" w:customStyle="1" w:styleId="ConsPlusTitle">
    <w:name w:val="ConsPlusTitle"/>
    <w:rsid w:val="00C655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e">
    <w:name w:val="List Paragraph"/>
    <w:basedOn w:val="a"/>
    <w:uiPriority w:val="34"/>
    <w:qFormat/>
    <w:rsid w:val="00327818"/>
    <w:pPr>
      <w:ind w:left="720"/>
      <w:contextualSpacing/>
    </w:pPr>
  </w:style>
  <w:style w:type="paragraph" w:customStyle="1" w:styleId="pt-consplusnormal-000020">
    <w:name w:val="pt-consplusnormal-000020"/>
    <w:basedOn w:val="a"/>
    <w:rsid w:val="00F54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6">
    <w:name w:val="pt-a0-000006"/>
    <w:basedOn w:val="a0"/>
    <w:rsid w:val="00F54D8F"/>
  </w:style>
  <w:style w:type="paragraph" w:styleId="af">
    <w:name w:val="footnote text"/>
    <w:basedOn w:val="a"/>
    <w:link w:val="af0"/>
    <w:uiPriority w:val="99"/>
    <w:semiHidden/>
    <w:unhideWhenUsed/>
    <w:rsid w:val="004A0B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A0B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A0BB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2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03623" TargetMode="External"/><Relationship Id="rId18" Type="http://schemas.openxmlformats.org/officeDocument/2006/relationships/header" Target="header2.xml"/><Relationship Id="rId26" Type="http://schemas.openxmlformats.org/officeDocument/2006/relationships/image" Target="media/image1.wmf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63427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21087&amp;dst=100142" TargetMode="External"/><Relationship Id="rId17" Type="http://schemas.openxmlformats.org/officeDocument/2006/relationships/header" Target="header1.xml"/><Relationship Id="rId25" Type="http://schemas.openxmlformats.org/officeDocument/2006/relationships/hyperlink" Target="https://login.consultant.ru/link/?req=doc&amp;base=LAW&amp;n=52088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1013&amp;dst=100240" TargetMode="External"/><Relationship Id="rId20" Type="http://schemas.openxmlformats.org/officeDocument/2006/relationships/hyperlink" Target="https://login.consultant.ru/link/?req=doc&amp;base=LAW&amp;n=520885&amp;dst=10033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6142" TargetMode="External"/><Relationship Id="rId24" Type="http://schemas.openxmlformats.org/officeDocument/2006/relationships/hyperlink" Target="https://login.consultant.ru/link/?req=doc&amp;base=LAW&amp;n=32504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1013&amp;dst=100115" TargetMode="External"/><Relationship Id="rId23" Type="http://schemas.openxmlformats.org/officeDocument/2006/relationships/hyperlink" Target="https://login.consultant.ru/link/?req=doc&amp;base=LAW&amp;n=534743&amp;dst=10001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6195&amp;dst=100711" TargetMode="External"/><Relationship Id="rId19" Type="http://schemas.openxmlformats.org/officeDocument/2006/relationships/hyperlink" Target="https://login.consultant.ru/link/?req=doc&amp;base=LAW&amp;n=325040&amp;dst=433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usiness@govvrn.ru" TargetMode="External"/><Relationship Id="rId14" Type="http://schemas.openxmlformats.org/officeDocument/2006/relationships/hyperlink" Target="https://login.consultant.ru/link/?req=doc&amp;base=LAW&amp;n=483130&amp;dst=5769" TargetMode="External"/><Relationship Id="rId22" Type="http://schemas.openxmlformats.org/officeDocument/2006/relationships/hyperlink" Target="https://login.consultant.ru/link/?req=doc&amp;base=LAW&amp;n=465162&amp;dst=10001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F3472-307C-462F-9CFD-11AAF4F34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1644</TotalTime>
  <Pages>20</Pages>
  <Words>5936</Words>
  <Characters>33836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IOvsyannikova</dc:creator>
  <cp:lastModifiedBy>Донец Ирина Николаевна</cp:lastModifiedBy>
  <cp:revision>138</cp:revision>
  <cp:lastPrinted>2026-10-08T07:44:00Z</cp:lastPrinted>
  <dcterms:created xsi:type="dcterms:W3CDTF">2023-05-15T11:49:00Z</dcterms:created>
  <dcterms:modified xsi:type="dcterms:W3CDTF">2026-10-13T08:16:00Z</dcterms:modified>
</cp:coreProperties>
</file>